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9638"/>
      </w:tblGrid>
      <w:tr w:rsidR="00372FC1" w:rsidRPr="00372FC1" w14:paraId="3B2B2625" w14:textId="77777777" w:rsidTr="00372FC1">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638"/>
            </w:tblGrid>
            <w:tr w:rsidR="00372FC1" w:rsidRPr="00372FC1" w14:paraId="43D8C495" w14:textId="77777777">
              <w:trPr>
                <w:tblCellSpacing w:w="0" w:type="dxa"/>
              </w:trPr>
              <w:tc>
                <w:tcPr>
                  <w:tcW w:w="0" w:type="auto"/>
                  <w:vAlign w:val="center"/>
                  <w:hideMark/>
                </w:tcPr>
                <w:tbl>
                  <w:tblPr>
                    <w:tblpPr w:leftFromText="45" w:rightFromText="45" w:vertAnchor="text" w:tblpXSpec="right" w:tblpYSpec="center"/>
                    <w:tblW w:w="9000" w:type="dxa"/>
                    <w:tblCellMar>
                      <w:left w:w="0" w:type="dxa"/>
                      <w:right w:w="0" w:type="dxa"/>
                    </w:tblCellMar>
                    <w:tblLook w:val="04A0" w:firstRow="1" w:lastRow="0" w:firstColumn="1" w:lastColumn="0" w:noHBand="0" w:noVBand="1"/>
                  </w:tblPr>
                  <w:tblGrid>
                    <w:gridCol w:w="9000"/>
                  </w:tblGrid>
                  <w:tr w:rsidR="00372FC1" w:rsidRPr="00372FC1" w14:paraId="0A3A4EBA" w14:textId="77777777">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72FC1" w:rsidRPr="00372FC1" w14:paraId="1172B09D" w14:textId="77777777">
                          <w:trPr>
                            <w:tblCellSpacing w:w="0" w:type="dxa"/>
                          </w:trPr>
                          <w:tc>
                            <w:tcPr>
                              <w:tcW w:w="0" w:type="auto"/>
                              <w:vAlign w:val="bottom"/>
                              <w:hideMark/>
                            </w:tcPr>
                            <w:p w14:paraId="43B1A779" w14:textId="77777777" w:rsidR="00372FC1" w:rsidRPr="00372FC1" w:rsidRDefault="00372FC1" w:rsidP="00372FC1">
                              <w:pPr>
                                <w:outlineLvl w:val="0"/>
                                <w:rPr>
                                  <w:rFonts w:ascii="Arial" w:eastAsia="Times New Roman" w:hAnsi="Arial" w:cs="Arial"/>
                                  <w:color w:val="000000"/>
                                  <w:kern w:val="36"/>
                                  <w:sz w:val="33"/>
                                  <w:szCs w:val="33"/>
                                  <w:lang w:eastAsia="da-DK"/>
                                </w:rPr>
                              </w:pPr>
                              <w:proofErr w:type="spellStart"/>
                              <w:r w:rsidRPr="00372FC1">
                                <w:rPr>
                                  <w:rFonts w:ascii="Arial" w:eastAsia="Times New Roman" w:hAnsi="Arial" w:cs="Arial"/>
                                  <w:color w:val="000000"/>
                                  <w:kern w:val="36"/>
                                  <w:sz w:val="33"/>
                                  <w:szCs w:val="33"/>
                                  <w:lang w:eastAsia="da-DK"/>
                                </w:rPr>
                                <w:t>FPnyt</w:t>
                              </w:r>
                              <w:proofErr w:type="spellEnd"/>
                              <w:r w:rsidRPr="00372FC1">
                                <w:rPr>
                                  <w:rFonts w:ascii="Arial" w:eastAsia="Times New Roman" w:hAnsi="Arial" w:cs="Arial"/>
                                  <w:color w:val="000000"/>
                                  <w:kern w:val="36"/>
                                  <w:sz w:val="33"/>
                                  <w:szCs w:val="33"/>
                                  <w:lang w:eastAsia="da-DK"/>
                                </w:rPr>
                                <w:t xml:space="preserve"> - Særudgave om ny prøvebekendtgørelse</w:t>
                              </w:r>
                            </w:p>
                          </w:tc>
                        </w:tr>
                      </w:tbl>
                      <w:p w14:paraId="77EE40D6" w14:textId="77777777" w:rsidR="00372FC1" w:rsidRPr="00372FC1" w:rsidRDefault="00372FC1" w:rsidP="00372FC1">
                        <w:pPr>
                          <w:rPr>
                            <w:rFonts w:ascii="Arial" w:eastAsia="Times New Roman" w:hAnsi="Arial" w:cs="Arial"/>
                            <w:sz w:val="21"/>
                            <w:szCs w:val="21"/>
                            <w:lang w:eastAsia="da-DK"/>
                          </w:rPr>
                        </w:pPr>
                      </w:p>
                    </w:tc>
                  </w:tr>
                </w:tbl>
                <w:p w14:paraId="79EAE825" w14:textId="77777777" w:rsidR="00372FC1" w:rsidRPr="00372FC1" w:rsidRDefault="00372FC1" w:rsidP="00372FC1">
                  <w:pPr>
                    <w:rPr>
                      <w:rFonts w:ascii="Arial" w:eastAsia="Times New Roman" w:hAnsi="Arial" w:cs="Arial"/>
                      <w:sz w:val="21"/>
                      <w:szCs w:val="21"/>
                      <w:lang w:eastAsia="da-DK"/>
                    </w:rPr>
                  </w:pPr>
                </w:p>
              </w:tc>
            </w:tr>
          </w:tbl>
          <w:p w14:paraId="6DFA6CC1" w14:textId="77777777" w:rsidR="00372FC1" w:rsidRPr="00372FC1" w:rsidRDefault="00372FC1" w:rsidP="00372FC1">
            <w:pPr>
              <w:rPr>
                <w:rFonts w:ascii="Arial" w:eastAsia="Times New Roman" w:hAnsi="Arial" w:cs="Arial"/>
                <w:color w:val="000000"/>
                <w:sz w:val="21"/>
                <w:szCs w:val="21"/>
                <w:lang w:eastAsia="da-DK"/>
              </w:rPr>
            </w:pPr>
          </w:p>
        </w:tc>
      </w:tr>
      <w:tr w:rsidR="00372FC1" w:rsidRPr="00372FC1" w14:paraId="52F5C262" w14:textId="77777777" w:rsidTr="00372FC1">
        <w:trPr>
          <w:trHeight w:val="400"/>
        </w:trPr>
        <w:tc>
          <w:tcPr>
            <w:tcW w:w="0" w:type="auto"/>
            <w:shd w:val="clear" w:color="auto" w:fill="FFFFFF"/>
            <w:vAlign w:val="center"/>
            <w:hideMark/>
          </w:tcPr>
          <w:p w14:paraId="01632101" w14:textId="6F259E52"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5F960087" wp14:editId="427DCCC6">
                  <wp:extent cx="12065" cy="253365"/>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2533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r>
    </w:tbl>
    <w:p w14:paraId="392F0B16" w14:textId="77777777" w:rsidR="00372FC1" w:rsidRPr="00372FC1" w:rsidRDefault="00372FC1" w:rsidP="00372FC1">
      <w:pPr>
        <w:rPr>
          <w:rFonts w:ascii="Times New Roman" w:eastAsia="Times New Roman" w:hAnsi="Times New Roman" w:cs="Times New Roman"/>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399"/>
        <w:gridCol w:w="8840"/>
        <w:gridCol w:w="399"/>
      </w:tblGrid>
      <w:tr w:rsidR="00372FC1" w:rsidRPr="00372FC1" w14:paraId="295DAAA9" w14:textId="77777777" w:rsidTr="00372FC1">
        <w:trPr>
          <w:trHeight w:val="400"/>
        </w:trPr>
        <w:tc>
          <w:tcPr>
            <w:tcW w:w="0" w:type="auto"/>
            <w:gridSpan w:val="3"/>
            <w:shd w:val="clear" w:color="auto" w:fill="C7C5C3"/>
            <w:vAlign w:val="center"/>
            <w:hideMark/>
          </w:tcPr>
          <w:p w14:paraId="5CC915FE" w14:textId="21D48B2E"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189F1808" wp14:editId="70F5D40B">
                  <wp:extent cx="12065" cy="253365"/>
                  <wp:effectExtent l="0" t="0" r="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2533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r>
      <w:tr w:rsidR="00372FC1" w:rsidRPr="00372FC1" w14:paraId="7DEC5E2D" w14:textId="77777777" w:rsidTr="00372FC1">
        <w:tc>
          <w:tcPr>
            <w:tcW w:w="300" w:type="dxa"/>
            <w:shd w:val="clear" w:color="auto" w:fill="C7C5C3"/>
            <w:vAlign w:val="center"/>
            <w:hideMark/>
          </w:tcPr>
          <w:p w14:paraId="0968D2C4" w14:textId="38E6C4A2"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2A69AE58" wp14:editId="01BC892A">
                  <wp:extent cx="253365" cy="12065"/>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365" cy="120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c>
          <w:tcPr>
            <w:tcW w:w="0" w:type="auto"/>
            <w:shd w:val="clear" w:color="auto" w:fill="FFFFFF"/>
            <w:vAlign w:val="center"/>
            <w:hideMark/>
          </w:tcPr>
          <w:tbl>
            <w:tblPr>
              <w:tblW w:w="5000" w:type="pct"/>
              <w:shd w:val="clear" w:color="auto" w:fill="C7C5C3"/>
              <w:tblCellMar>
                <w:left w:w="0" w:type="dxa"/>
                <w:right w:w="0" w:type="dxa"/>
              </w:tblCellMar>
              <w:tblLook w:val="04A0" w:firstRow="1" w:lastRow="0" w:firstColumn="1" w:lastColumn="0" w:noHBand="0" w:noVBand="1"/>
            </w:tblPr>
            <w:tblGrid>
              <w:gridCol w:w="8840"/>
            </w:tblGrid>
            <w:tr w:rsidR="00372FC1" w:rsidRPr="00372FC1" w14:paraId="2023C981" w14:textId="77777777">
              <w:tc>
                <w:tcPr>
                  <w:tcW w:w="0" w:type="auto"/>
                  <w:shd w:val="clear" w:color="auto" w:fill="C7C5C3"/>
                  <w:vAlign w:val="center"/>
                  <w:hideMark/>
                </w:tcPr>
                <w:tbl>
                  <w:tblPr>
                    <w:tblpPr w:leftFromText="45" w:rightFromText="45" w:vertAnchor="text" w:tblpXSpec="right" w:tblpYSpec="center"/>
                    <w:tblW w:w="8400" w:type="dxa"/>
                    <w:tblCellMar>
                      <w:left w:w="0" w:type="dxa"/>
                      <w:right w:w="0" w:type="dxa"/>
                    </w:tblCellMar>
                    <w:tblLook w:val="04A0" w:firstRow="1" w:lastRow="0" w:firstColumn="1" w:lastColumn="0" w:noHBand="0" w:noVBand="1"/>
                  </w:tblPr>
                  <w:tblGrid>
                    <w:gridCol w:w="8400"/>
                  </w:tblGrid>
                  <w:tr w:rsidR="00372FC1" w:rsidRPr="00372FC1" w14:paraId="31B20669" w14:textId="77777777">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366"/>
                          <w:gridCol w:w="17"/>
                          <w:gridCol w:w="17"/>
                        </w:tblGrid>
                        <w:tr w:rsidR="00372FC1" w:rsidRPr="00372FC1" w14:paraId="2B168088" w14:textId="77777777">
                          <w:trPr>
                            <w:trHeight w:val="300"/>
                            <w:tblCellSpacing w:w="0" w:type="dxa"/>
                          </w:trPr>
                          <w:tc>
                            <w:tcPr>
                              <w:tcW w:w="0" w:type="auto"/>
                              <w:gridSpan w:val="3"/>
                              <w:vAlign w:val="center"/>
                              <w:hideMark/>
                            </w:tcPr>
                            <w:p w14:paraId="156A539E" w14:textId="5253BC8C"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33522BBA" wp14:editId="506874C0">
                                    <wp:extent cx="12065" cy="191770"/>
                                    <wp:effectExtent l="0" t="0" r="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191770"/>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r>
                        <w:tr w:rsidR="00372FC1" w:rsidRPr="00372FC1" w14:paraId="40D1EA69" w14:textId="77777777">
                          <w:trPr>
                            <w:tblCellSpacing w:w="0" w:type="dxa"/>
                          </w:trPr>
                          <w:tc>
                            <w:tcPr>
                              <w:tcW w:w="0" w:type="auto"/>
                              <w:vAlign w:val="bottom"/>
                              <w:hideMark/>
                            </w:tcPr>
                            <w:p w14:paraId="194DBAB9" w14:textId="77777777" w:rsidR="00372FC1" w:rsidRPr="00372FC1" w:rsidRDefault="00372FC1" w:rsidP="00372FC1">
                              <w:pPr>
                                <w:outlineLvl w:val="1"/>
                                <w:rPr>
                                  <w:rFonts w:ascii="Arial" w:eastAsia="Times New Roman" w:hAnsi="Arial" w:cs="Arial"/>
                                  <w:color w:val="000000"/>
                                  <w:sz w:val="27"/>
                                  <w:szCs w:val="27"/>
                                  <w:lang w:eastAsia="da-DK"/>
                                </w:rPr>
                              </w:pPr>
                              <w:r w:rsidRPr="00372FC1">
                                <w:rPr>
                                  <w:rFonts w:ascii="Arial" w:eastAsia="Times New Roman" w:hAnsi="Arial" w:cs="Arial"/>
                                  <w:color w:val="000000"/>
                                  <w:sz w:val="27"/>
                                  <w:szCs w:val="27"/>
                                  <w:lang w:eastAsia="da-DK"/>
                                </w:rPr>
                                <w:t>Ny prøvebekendtgørelse</w:t>
                              </w:r>
                            </w:p>
                          </w:tc>
                          <w:tc>
                            <w:tcPr>
                              <w:tcW w:w="0" w:type="auto"/>
                              <w:vAlign w:val="center"/>
                              <w:hideMark/>
                            </w:tcPr>
                            <w:p w14:paraId="56011276" w14:textId="77777777" w:rsidR="00372FC1" w:rsidRPr="00372FC1" w:rsidRDefault="00372FC1" w:rsidP="00372FC1">
                              <w:pPr>
                                <w:rPr>
                                  <w:rFonts w:ascii="Times New Roman" w:eastAsia="Times New Roman" w:hAnsi="Times New Roman" w:cs="Times New Roman"/>
                                  <w:sz w:val="20"/>
                                  <w:szCs w:val="20"/>
                                  <w:lang w:eastAsia="da-DK"/>
                                </w:rPr>
                              </w:pPr>
                            </w:p>
                          </w:tc>
                          <w:tc>
                            <w:tcPr>
                              <w:tcW w:w="0" w:type="auto"/>
                              <w:vAlign w:val="center"/>
                              <w:hideMark/>
                            </w:tcPr>
                            <w:p w14:paraId="022E2F1C" w14:textId="77777777" w:rsidR="00372FC1" w:rsidRPr="00372FC1" w:rsidRDefault="00372FC1" w:rsidP="00372FC1">
                              <w:pPr>
                                <w:rPr>
                                  <w:rFonts w:ascii="Times New Roman" w:eastAsia="Times New Roman" w:hAnsi="Times New Roman" w:cs="Times New Roman"/>
                                  <w:sz w:val="20"/>
                                  <w:szCs w:val="20"/>
                                  <w:lang w:eastAsia="da-DK"/>
                                </w:rPr>
                              </w:pPr>
                            </w:p>
                          </w:tc>
                        </w:tr>
                      </w:tbl>
                      <w:p w14:paraId="501AA28D" w14:textId="77777777" w:rsidR="00372FC1" w:rsidRPr="00372FC1" w:rsidRDefault="00372FC1" w:rsidP="00372FC1">
                        <w:pPr>
                          <w:rPr>
                            <w:rFonts w:ascii="Arial" w:eastAsia="Times New Roman" w:hAnsi="Arial" w:cs="Arial"/>
                            <w:vanish/>
                            <w:sz w:val="21"/>
                            <w:szCs w:val="21"/>
                            <w:lang w:eastAsia="da-DK"/>
                          </w:rPr>
                        </w:pPr>
                      </w:p>
                      <w:tbl>
                        <w:tblPr>
                          <w:tblW w:w="5000" w:type="pct"/>
                          <w:tblCellSpacing w:w="0" w:type="dxa"/>
                          <w:tblCellMar>
                            <w:left w:w="0" w:type="dxa"/>
                            <w:right w:w="0" w:type="dxa"/>
                          </w:tblCellMar>
                          <w:tblLook w:val="04A0" w:firstRow="1" w:lastRow="0" w:firstColumn="1" w:lastColumn="0" w:noHBand="0" w:noVBand="1"/>
                        </w:tblPr>
                        <w:tblGrid>
                          <w:gridCol w:w="8400"/>
                        </w:tblGrid>
                        <w:tr w:rsidR="00372FC1" w:rsidRPr="00372FC1" w14:paraId="6E29B89C" w14:textId="77777777">
                          <w:trPr>
                            <w:tblCellSpacing w:w="0" w:type="dxa"/>
                          </w:trPr>
                          <w:tc>
                            <w:tcPr>
                              <w:tcW w:w="0" w:type="auto"/>
                              <w:vAlign w:val="center"/>
                              <w:hideMark/>
                            </w:tcPr>
                            <w:p w14:paraId="28DAD4FD" w14:textId="77777777"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t>Den 2. september 2022 trådte en revideret bekendtgørelse om folkeskolens prøver (prøvebekendtgørelsen) i kraft. Der er sket en ændring af bekendtgørelsens §§ 7, 39 og 50.</w:t>
                              </w:r>
                            </w:p>
                          </w:tc>
                        </w:tr>
                      </w:tbl>
                      <w:p w14:paraId="519C3C8B" w14:textId="77777777" w:rsidR="00372FC1" w:rsidRPr="00372FC1" w:rsidRDefault="00372FC1" w:rsidP="00372FC1">
                        <w:pPr>
                          <w:rPr>
                            <w:rFonts w:ascii="Arial" w:eastAsia="Times New Roman" w:hAnsi="Arial" w:cs="Arial"/>
                            <w:vanish/>
                            <w:sz w:val="21"/>
                            <w:szCs w:val="21"/>
                            <w:lang w:eastAsia="da-DK"/>
                          </w:rPr>
                        </w:pPr>
                      </w:p>
                      <w:tbl>
                        <w:tblPr>
                          <w:tblW w:w="5000" w:type="pct"/>
                          <w:tblCellSpacing w:w="0" w:type="dxa"/>
                          <w:tblCellMar>
                            <w:left w:w="0" w:type="dxa"/>
                            <w:right w:w="0" w:type="dxa"/>
                          </w:tblCellMar>
                          <w:tblLook w:val="04A0" w:firstRow="1" w:lastRow="0" w:firstColumn="1" w:lastColumn="0" w:noHBand="0" w:noVBand="1"/>
                        </w:tblPr>
                        <w:tblGrid>
                          <w:gridCol w:w="8366"/>
                          <w:gridCol w:w="17"/>
                          <w:gridCol w:w="17"/>
                        </w:tblGrid>
                        <w:tr w:rsidR="00372FC1" w:rsidRPr="00372FC1" w14:paraId="2A14D965" w14:textId="77777777">
                          <w:trPr>
                            <w:trHeight w:val="200"/>
                            <w:tblCellSpacing w:w="0" w:type="dxa"/>
                          </w:trPr>
                          <w:tc>
                            <w:tcPr>
                              <w:tcW w:w="0" w:type="auto"/>
                              <w:gridSpan w:val="3"/>
                              <w:vAlign w:val="center"/>
                              <w:hideMark/>
                            </w:tcPr>
                            <w:p w14:paraId="71CB94B5" w14:textId="24BA7C6C"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72645C87" wp14:editId="3B220F87">
                                    <wp:extent cx="12065" cy="123825"/>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123825"/>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r>
                        <w:tr w:rsidR="00372FC1" w:rsidRPr="00372FC1" w14:paraId="3313FF0B" w14:textId="77777777">
                          <w:trPr>
                            <w:tblCellSpacing w:w="0" w:type="dxa"/>
                          </w:trPr>
                          <w:tc>
                            <w:tcPr>
                              <w:tcW w:w="0" w:type="auto"/>
                              <w:vAlign w:val="center"/>
                              <w:hideMark/>
                            </w:tcPr>
                            <w:tbl>
                              <w:tblPr>
                                <w:tblW w:w="0" w:type="auto"/>
                                <w:tblCellSpacing w:w="0" w:type="dxa"/>
                                <w:shd w:val="clear" w:color="auto" w:fill="176780"/>
                                <w:tblCellMar>
                                  <w:left w:w="0" w:type="dxa"/>
                                  <w:right w:w="0" w:type="dxa"/>
                                </w:tblCellMar>
                                <w:tblLook w:val="04A0" w:firstRow="1" w:lastRow="0" w:firstColumn="1" w:lastColumn="0" w:noHBand="0" w:noVBand="1"/>
                              </w:tblPr>
                              <w:tblGrid>
                                <w:gridCol w:w="243"/>
                                <w:gridCol w:w="2394"/>
                                <w:gridCol w:w="243"/>
                              </w:tblGrid>
                              <w:tr w:rsidR="00372FC1" w:rsidRPr="00372FC1" w14:paraId="3441BDE9" w14:textId="77777777">
                                <w:trPr>
                                  <w:trHeight w:val="600"/>
                                  <w:tblCellSpacing w:w="0" w:type="dxa"/>
                                </w:trPr>
                                <w:tc>
                                  <w:tcPr>
                                    <w:tcW w:w="180" w:type="dxa"/>
                                    <w:shd w:val="clear" w:color="auto" w:fill="176780"/>
                                    <w:vAlign w:val="center"/>
                                    <w:hideMark/>
                                  </w:tcPr>
                                  <w:p w14:paraId="7CE4B20F" w14:textId="640310C4"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0F3E9EB5" wp14:editId="6BBA4557">
                                          <wp:extent cx="154305" cy="12065"/>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2065"/>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c>
                                  <w:tcPr>
                                    <w:tcW w:w="0" w:type="auto"/>
                                    <w:shd w:val="clear" w:color="auto" w:fill="176780"/>
                                    <w:vAlign w:val="center"/>
                                    <w:hideMark/>
                                  </w:tcPr>
                                  <w:p w14:paraId="6C8FD664" w14:textId="77777777" w:rsidR="00372FC1" w:rsidRPr="00372FC1" w:rsidRDefault="00372FC1" w:rsidP="00372FC1">
                                    <w:pPr>
                                      <w:jc w:val="center"/>
                                      <w:rPr>
                                        <w:rFonts w:ascii="Arial" w:eastAsia="Times New Roman" w:hAnsi="Arial" w:cs="Arial"/>
                                        <w:sz w:val="21"/>
                                        <w:szCs w:val="21"/>
                                        <w:lang w:eastAsia="da-DK"/>
                                      </w:rPr>
                                    </w:pPr>
                                    <w:hyperlink r:id="rId5" w:history="1">
                                      <w:r w:rsidRPr="00372FC1">
                                        <w:rPr>
                                          <w:rFonts w:ascii="Arial" w:eastAsia="Times New Roman" w:hAnsi="Arial" w:cs="Arial"/>
                                          <w:color w:val="FFFFFF"/>
                                          <w:sz w:val="21"/>
                                          <w:szCs w:val="21"/>
                                          <w:lang w:eastAsia="da-DK"/>
                                        </w:rPr>
                                        <w:t>» Link til bekendtgørelsen</w:t>
                                      </w:r>
                                    </w:hyperlink>
                                  </w:p>
                                </w:tc>
                                <w:tc>
                                  <w:tcPr>
                                    <w:tcW w:w="180" w:type="dxa"/>
                                    <w:shd w:val="clear" w:color="auto" w:fill="176780"/>
                                    <w:vAlign w:val="center"/>
                                    <w:hideMark/>
                                  </w:tcPr>
                                  <w:p w14:paraId="6520BEB9" w14:textId="795FCFD6"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705B3C60" wp14:editId="497DC79E">
                                          <wp:extent cx="154305" cy="12065"/>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2065"/>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r>
                            </w:tbl>
                            <w:p w14:paraId="591F7367" w14:textId="77777777" w:rsidR="00372FC1" w:rsidRPr="00372FC1" w:rsidRDefault="00372FC1" w:rsidP="00372FC1">
                              <w:pPr>
                                <w:rPr>
                                  <w:rFonts w:ascii="Arial" w:eastAsia="Times New Roman" w:hAnsi="Arial" w:cs="Arial"/>
                                  <w:sz w:val="21"/>
                                  <w:szCs w:val="21"/>
                                  <w:lang w:eastAsia="da-DK"/>
                                </w:rPr>
                              </w:pPr>
                            </w:p>
                          </w:tc>
                          <w:tc>
                            <w:tcPr>
                              <w:tcW w:w="0" w:type="auto"/>
                              <w:vAlign w:val="center"/>
                              <w:hideMark/>
                            </w:tcPr>
                            <w:p w14:paraId="269B1581" w14:textId="77777777" w:rsidR="00372FC1" w:rsidRPr="00372FC1" w:rsidRDefault="00372FC1" w:rsidP="00372FC1">
                              <w:pPr>
                                <w:rPr>
                                  <w:rFonts w:ascii="Times New Roman" w:eastAsia="Times New Roman" w:hAnsi="Times New Roman" w:cs="Times New Roman"/>
                                  <w:sz w:val="20"/>
                                  <w:szCs w:val="20"/>
                                  <w:lang w:eastAsia="da-DK"/>
                                </w:rPr>
                              </w:pPr>
                            </w:p>
                          </w:tc>
                          <w:tc>
                            <w:tcPr>
                              <w:tcW w:w="0" w:type="auto"/>
                              <w:vAlign w:val="center"/>
                              <w:hideMark/>
                            </w:tcPr>
                            <w:p w14:paraId="2694BC99" w14:textId="77777777" w:rsidR="00372FC1" w:rsidRPr="00372FC1" w:rsidRDefault="00372FC1" w:rsidP="00372FC1">
                              <w:pPr>
                                <w:rPr>
                                  <w:rFonts w:ascii="Times New Roman" w:eastAsia="Times New Roman" w:hAnsi="Times New Roman" w:cs="Times New Roman"/>
                                  <w:sz w:val="20"/>
                                  <w:szCs w:val="20"/>
                                  <w:lang w:eastAsia="da-DK"/>
                                </w:rPr>
                              </w:pPr>
                            </w:p>
                          </w:tc>
                        </w:tr>
                      </w:tbl>
                      <w:p w14:paraId="212C0B16" w14:textId="77777777" w:rsidR="00372FC1" w:rsidRPr="00372FC1" w:rsidRDefault="00372FC1" w:rsidP="00372FC1">
                        <w:pPr>
                          <w:rPr>
                            <w:rFonts w:ascii="Arial" w:eastAsia="Times New Roman" w:hAnsi="Arial" w:cs="Arial"/>
                            <w:sz w:val="21"/>
                            <w:szCs w:val="21"/>
                            <w:lang w:eastAsia="da-DK"/>
                          </w:rPr>
                        </w:pPr>
                      </w:p>
                    </w:tc>
                  </w:tr>
                </w:tbl>
                <w:p w14:paraId="15ACC58F" w14:textId="77777777" w:rsidR="00372FC1" w:rsidRPr="00372FC1" w:rsidRDefault="00372FC1" w:rsidP="00372FC1">
                  <w:pPr>
                    <w:rPr>
                      <w:rFonts w:ascii="Arial" w:eastAsia="Times New Roman" w:hAnsi="Arial" w:cs="Arial"/>
                      <w:sz w:val="21"/>
                      <w:szCs w:val="21"/>
                      <w:lang w:eastAsia="da-DK"/>
                    </w:rPr>
                  </w:pPr>
                </w:p>
              </w:tc>
            </w:tr>
          </w:tbl>
          <w:p w14:paraId="17F62971" w14:textId="77777777" w:rsidR="00372FC1" w:rsidRPr="00372FC1" w:rsidRDefault="00372FC1" w:rsidP="00372FC1">
            <w:pPr>
              <w:rPr>
                <w:rFonts w:ascii="Arial" w:eastAsia="Times New Roman" w:hAnsi="Arial" w:cs="Arial"/>
                <w:color w:val="000000"/>
                <w:sz w:val="21"/>
                <w:szCs w:val="21"/>
                <w:lang w:eastAsia="da-DK"/>
              </w:rPr>
            </w:pPr>
          </w:p>
        </w:tc>
        <w:tc>
          <w:tcPr>
            <w:tcW w:w="300" w:type="dxa"/>
            <w:shd w:val="clear" w:color="auto" w:fill="C7C5C3"/>
            <w:vAlign w:val="center"/>
            <w:hideMark/>
          </w:tcPr>
          <w:p w14:paraId="59A083C7" w14:textId="2EC0FDBE"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772818AC" wp14:editId="58617B38">
                  <wp:extent cx="253365" cy="12065"/>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365" cy="120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r>
      <w:tr w:rsidR="00372FC1" w:rsidRPr="00372FC1" w14:paraId="638EAF2C" w14:textId="77777777" w:rsidTr="00372FC1">
        <w:trPr>
          <w:trHeight w:val="400"/>
        </w:trPr>
        <w:tc>
          <w:tcPr>
            <w:tcW w:w="0" w:type="auto"/>
            <w:gridSpan w:val="3"/>
            <w:shd w:val="clear" w:color="auto" w:fill="C7C5C3"/>
            <w:vAlign w:val="center"/>
            <w:hideMark/>
          </w:tcPr>
          <w:p w14:paraId="6FE5F256" w14:textId="03F83BD8"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58476A9B" wp14:editId="14BF24EC">
                  <wp:extent cx="12065" cy="253365"/>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2533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r>
    </w:tbl>
    <w:p w14:paraId="73E31468" w14:textId="77777777" w:rsidR="00372FC1" w:rsidRPr="00372FC1" w:rsidRDefault="00372FC1" w:rsidP="00372FC1">
      <w:pPr>
        <w:rPr>
          <w:rFonts w:ascii="Times New Roman" w:eastAsia="Times New Roman" w:hAnsi="Times New Roman" w:cs="Times New Roman"/>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9638"/>
      </w:tblGrid>
      <w:tr w:rsidR="00372FC1" w:rsidRPr="00372FC1" w14:paraId="771A8998" w14:textId="77777777" w:rsidTr="00372FC1">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638"/>
            </w:tblGrid>
            <w:tr w:rsidR="00372FC1" w:rsidRPr="00372FC1" w14:paraId="24A6CB38" w14:textId="77777777">
              <w:trPr>
                <w:tblCellSpacing w:w="0" w:type="dxa"/>
              </w:trPr>
              <w:tc>
                <w:tcPr>
                  <w:tcW w:w="0" w:type="auto"/>
                  <w:vAlign w:val="center"/>
                  <w:hideMark/>
                </w:tcPr>
                <w:tbl>
                  <w:tblPr>
                    <w:tblpPr w:leftFromText="45" w:rightFromText="45" w:vertAnchor="text" w:tblpXSpec="right" w:tblpYSpec="center"/>
                    <w:tblW w:w="9000" w:type="dxa"/>
                    <w:tblCellMar>
                      <w:left w:w="0" w:type="dxa"/>
                      <w:right w:w="0" w:type="dxa"/>
                    </w:tblCellMar>
                    <w:tblLook w:val="04A0" w:firstRow="1" w:lastRow="0" w:firstColumn="1" w:lastColumn="0" w:noHBand="0" w:noVBand="1"/>
                  </w:tblPr>
                  <w:tblGrid>
                    <w:gridCol w:w="9000"/>
                  </w:tblGrid>
                  <w:tr w:rsidR="00372FC1" w:rsidRPr="00372FC1" w14:paraId="1EB7F47F" w14:textId="77777777">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72FC1" w:rsidRPr="00372FC1" w14:paraId="3F4626F3" w14:textId="77777777">
                          <w:trPr>
                            <w:trHeight w:val="20"/>
                            <w:tblCellSpacing w:w="0" w:type="dxa"/>
                          </w:trPr>
                          <w:tc>
                            <w:tcPr>
                              <w:tcW w:w="5000" w:type="pct"/>
                              <w:shd w:val="clear" w:color="auto" w:fill="E8E8E8"/>
                              <w:vAlign w:val="center"/>
                              <w:hideMark/>
                            </w:tcPr>
                            <w:p w14:paraId="6992C96C" w14:textId="77777777" w:rsidR="00372FC1" w:rsidRPr="00372FC1" w:rsidRDefault="00372FC1" w:rsidP="00372FC1">
                              <w:pPr>
                                <w:spacing w:line="15" w:lineRule="atLeast"/>
                                <w:rPr>
                                  <w:rFonts w:ascii="Arial" w:eastAsia="Times New Roman" w:hAnsi="Arial" w:cs="Arial"/>
                                  <w:sz w:val="2"/>
                                  <w:szCs w:val="2"/>
                                  <w:lang w:eastAsia="da-DK"/>
                                </w:rPr>
                              </w:pPr>
                              <w:r w:rsidRPr="00372FC1">
                                <w:rPr>
                                  <w:rFonts w:ascii="Arial" w:eastAsia="Times New Roman" w:hAnsi="Arial" w:cs="Arial"/>
                                  <w:sz w:val="2"/>
                                  <w:szCs w:val="2"/>
                                  <w:lang w:eastAsia="da-DK"/>
                                </w:rPr>
                                <w:t> </w:t>
                              </w:r>
                            </w:p>
                          </w:tc>
                        </w:tr>
                      </w:tbl>
                      <w:p w14:paraId="015115A4" w14:textId="77777777" w:rsidR="00372FC1" w:rsidRPr="00372FC1" w:rsidRDefault="00372FC1" w:rsidP="00372FC1">
                        <w:pPr>
                          <w:rPr>
                            <w:rFonts w:ascii="Arial" w:eastAsia="Times New Roman" w:hAnsi="Arial" w:cs="Arial"/>
                            <w:sz w:val="21"/>
                            <w:szCs w:val="21"/>
                            <w:lang w:eastAsia="da-DK"/>
                          </w:rPr>
                        </w:pPr>
                      </w:p>
                    </w:tc>
                  </w:tr>
                </w:tbl>
                <w:p w14:paraId="122B5D4B" w14:textId="77777777" w:rsidR="00372FC1" w:rsidRPr="00372FC1" w:rsidRDefault="00372FC1" w:rsidP="00372FC1">
                  <w:pPr>
                    <w:rPr>
                      <w:rFonts w:ascii="Arial" w:eastAsia="Times New Roman" w:hAnsi="Arial" w:cs="Arial"/>
                      <w:sz w:val="21"/>
                      <w:szCs w:val="21"/>
                      <w:lang w:eastAsia="da-DK"/>
                    </w:rPr>
                  </w:pPr>
                </w:p>
              </w:tc>
            </w:tr>
          </w:tbl>
          <w:p w14:paraId="2DCEF1AF" w14:textId="77777777" w:rsidR="00372FC1" w:rsidRPr="00372FC1" w:rsidRDefault="00372FC1" w:rsidP="00372FC1">
            <w:pPr>
              <w:rPr>
                <w:rFonts w:ascii="Arial" w:eastAsia="Times New Roman" w:hAnsi="Arial" w:cs="Arial"/>
                <w:color w:val="000000"/>
                <w:sz w:val="21"/>
                <w:szCs w:val="21"/>
                <w:lang w:eastAsia="da-DK"/>
              </w:rPr>
            </w:pPr>
          </w:p>
        </w:tc>
      </w:tr>
      <w:tr w:rsidR="00372FC1" w:rsidRPr="00372FC1" w14:paraId="187FCE6F" w14:textId="77777777" w:rsidTr="00372FC1">
        <w:trPr>
          <w:trHeight w:val="400"/>
        </w:trPr>
        <w:tc>
          <w:tcPr>
            <w:tcW w:w="0" w:type="auto"/>
            <w:shd w:val="clear" w:color="auto" w:fill="FFFFFF"/>
            <w:vAlign w:val="center"/>
            <w:hideMark/>
          </w:tcPr>
          <w:p w14:paraId="501D8B8F" w14:textId="39596072"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46D19A58" wp14:editId="2CAE64AF">
                  <wp:extent cx="12065" cy="253365"/>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2533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r>
    </w:tbl>
    <w:p w14:paraId="7A1F37DC" w14:textId="77777777" w:rsidR="00372FC1" w:rsidRPr="00372FC1" w:rsidRDefault="00372FC1" w:rsidP="00372FC1">
      <w:pPr>
        <w:rPr>
          <w:rFonts w:ascii="Times New Roman" w:eastAsia="Times New Roman" w:hAnsi="Times New Roman" w:cs="Times New Roman"/>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9638"/>
      </w:tblGrid>
      <w:tr w:rsidR="00372FC1" w:rsidRPr="00372FC1" w14:paraId="4AD52DB6" w14:textId="77777777" w:rsidTr="00372FC1">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638"/>
            </w:tblGrid>
            <w:tr w:rsidR="00372FC1" w:rsidRPr="00372FC1" w14:paraId="3C062B62" w14:textId="77777777">
              <w:trPr>
                <w:tblCellSpacing w:w="0" w:type="dxa"/>
              </w:trPr>
              <w:tc>
                <w:tcPr>
                  <w:tcW w:w="0" w:type="auto"/>
                  <w:vAlign w:val="center"/>
                  <w:hideMark/>
                </w:tcPr>
                <w:tbl>
                  <w:tblPr>
                    <w:tblpPr w:leftFromText="45" w:rightFromText="45" w:vertAnchor="text" w:tblpXSpec="right" w:tblpYSpec="center"/>
                    <w:tblW w:w="9000" w:type="dxa"/>
                    <w:tblCellMar>
                      <w:left w:w="0" w:type="dxa"/>
                      <w:right w:w="0" w:type="dxa"/>
                    </w:tblCellMar>
                    <w:tblLook w:val="04A0" w:firstRow="1" w:lastRow="0" w:firstColumn="1" w:lastColumn="0" w:noHBand="0" w:noVBand="1"/>
                  </w:tblPr>
                  <w:tblGrid>
                    <w:gridCol w:w="9000"/>
                  </w:tblGrid>
                  <w:tr w:rsidR="00372FC1" w:rsidRPr="00372FC1" w14:paraId="37D65FF1" w14:textId="77777777">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956"/>
                          <w:gridCol w:w="22"/>
                          <w:gridCol w:w="22"/>
                        </w:tblGrid>
                        <w:tr w:rsidR="00372FC1" w:rsidRPr="00372FC1" w14:paraId="44DFE24D" w14:textId="77777777">
                          <w:trPr>
                            <w:trHeight w:val="300"/>
                            <w:tblCellSpacing w:w="0" w:type="dxa"/>
                          </w:trPr>
                          <w:tc>
                            <w:tcPr>
                              <w:tcW w:w="0" w:type="auto"/>
                              <w:gridSpan w:val="3"/>
                              <w:vAlign w:val="center"/>
                              <w:hideMark/>
                            </w:tcPr>
                            <w:p w14:paraId="1AAEF453" w14:textId="772B98E3"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721AFA3B" wp14:editId="1C334D5D">
                                    <wp:extent cx="12065" cy="19177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191770"/>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r>
                        <w:tr w:rsidR="00372FC1" w:rsidRPr="00372FC1" w14:paraId="78A38F80" w14:textId="77777777">
                          <w:trPr>
                            <w:tblCellSpacing w:w="0" w:type="dxa"/>
                          </w:trPr>
                          <w:tc>
                            <w:tcPr>
                              <w:tcW w:w="0" w:type="auto"/>
                              <w:vAlign w:val="bottom"/>
                              <w:hideMark/>
                            </w:tcPr>
                            <w:p w14:paraId="5BF98F1E" w14:textId="77777777" w:rsidR="00372FC1" w:rsidRPr="00372FC1" w:rsidRDefault="00372FC1" w:rsidP="00372FC1">
                              <w:pPr>
                                <w:outlineLvl w:val="1"/>
                                <w:rPr>
                                  <w:rFonts w:ascii="Arial" w:eastAsia="Times New Roman" w:hAnsi="Arial" w:cs="Arial"/>
                                  <w:color w:val="000000"/>
                                  <w:sz w:val="27"/>
                                  <w:szCs w:val="27"/>
                                  <w:lang w:eastAsia="da-DK"/>
                                </w:rPr>
                              </w:pPr>
                              <w:r w:rsidRPr="00372FC1">
                                <w:rPr>
                                  <w:rFonts w:ascii="Arial" w:eastAsia="Times New Roman" w:hAnsi="Arial" w:cs="Arial"/>
                                  <w:color w:val="000000"/>
                                  <w:sz w:val="27"/>
                                  <w:szCs w:val="27"/>
                                  <w:lang w:eastAsia="da-DK"/>
                                </w:rPr>
                                <w:t>Prøveansvarlige § 7</w:t>
                              </w:r>
                            </w:p>
                          </w:tc>
                          <w:tc>
                            <w:tcPr>
                              <w:tcW w:w="0" w:type="auto"/>
                              <w:vAlign w:val="center"/>
                              <w:hideMark/>
                            </w:tcPr>
                            <w:p w14:paraId="0FF4685D" w14:textId="77777777" w:rsidR="00372FC1" w:rsidRPr="00372FC1" w:rsidRDefault="00372FC1" w:rsidP="00372FC1">
                              <w:pPr>
                                <w:rPr>
                                  <w:rFonts w:ascii="Times New Roman" w:eastAsia="Times New Roman" w:hAnsi="Times New Roman" w:cs="Times New Roman"/>
                                  <w:sz w:val="20"/>
                                  <w:szCs w:val="20"/>
                                  <w:lang w:eastAsia="da-DK"/>
                                </w:rPr>
                              </w:pPr>
                            </w:p>
                          </w:tc>
                          <w:tc>
                            <w:tcPr>
                              <w:tcW w:w="0" w:type="auto"/>
                              <w:vAlign w:val="center"/>
                              <w:hideMark/>
                            </w:tcPr>
                            <w:p w14:paraId="2E5471EE" w14:textId="77777777" w:rsidR="00372FC1" w:rsidRPr="00372FC1" w:rsidRDefault="00372FC1" w:rsidP="00372FC1">
                              <w:pPr>
                                <w:rPr>
                                  <w:rFonts w:ascii="Times New Roman" w:eastAsia="Times New Roman" w:hAnsi="Times New Roman" w:cs="Times New Roman"/>
                                  <w:sz w:val="20"/>
                                  <w:szCs w:val="20"/>
                                  <w:lang w:eastAsia="da-DK"/>
                                </w:rPr>
                              </w:pPr>
                            </w:p>
                          </w:tc>
                        </w:tr>
                      </w:tbl>
                      <w:p w14:paraId="35C50BC0" w14:textId="77777777" w:rsidR="00372FC1" w:rsidRPr="00372FC1" w:rsidRDefault="00372FC1" w:rsidP="00372FC1">
                        <w:pPr>
                          <w:rPr>
                            <w:rFonts w:ascii="Arial" w:eastAsia="Times New Roman" w:hAnsi="Arial" w:cs="Arial"/>
                            <w:vanish/>
                            <w:sz w:val="21"/>
                            <w:szCs w:val="21"/>
                            <w:lang w:eastAsia="da-DK"/>
                          </w:rPr>
                        </w:pPr>
                      </w:p>
                      <w:tbl>
                        <w:tblPr>
                          <w:tblW w:w="5000" w:type="pct"/>
                          <w:tblCellSpacing w:w="0" w:type="dxa"/>
                          <w:tblCellMar>
                            <w:left w:w="0" w:type="dxa"/>
                            <w:right w:w="0" w:type="dxa"/>
                          </w:tblCellMar>
                          <w:tblLook w:val="04A0" w:firstRow="1" w:lastRow="0" w:firstColumn="1" w:lastColumn="0" w:noHBand="0" w:noVBand="1"/>
                        </w:tblPr>
                        <w:tblGrid>
                          <w:gridCol w:w="9000"/>
                        </w:tblGrid>
                        <w:tr w:rsidR="00372FC1" w:rsidRPr="00372FC1" w14:paraId="0A3874FC" w14:textId="77777777">
                          <w:trPr>
                            <w:tblCellSpacing w:w="0" w:type="dxa"/>
                          </w:trPr>
                          <w:tc>
                            <w:tcPr>
                              <w:tcW w:w="0" w:type="auto"/>
                              <w:vAlign w:val="center"/>
                              <w:hideMark/>
                            </w:tcPr>
                            <w:p w14:paraId="63608E1A" w14:textId="77777777"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t>Skolens leder kan udpege en eller flere prøveansvarlige til helt eller delvist at foranstalte afholdelse af folkeskolens prøverne. Oplysningerne om folkeskolens prøver vil blive sendt direkte til den eller de prøveansvarlige, hvis skolen indberetter oplysninger om den eller de prøveansvarlige til Styrelsen for Undervisning og Kvalitet.</w:t>
                              </w:r>
                            </w:p>
                          </w:tc>
                        </w:tr>
                      </w:tbl>
                      <w:p w14:paraId="32EC8C7D" w14:textId="77777777" w:rsidR="00372FC1" w:rsidRPr="00372FC1" w:rsidRDefault="00372FC1" w:rsidP="00372FC1">
                        <w:pPr>
                          <w:rPr>
                            <w:rFonts w:ascii="Arial" w:eastAsia="Times New Roman" w:hAnsi="Arial" w:cs="Arial"/>
                            <w:sz w:val="21"/>
                            <w:szCs w:val="21"/>
                            <w:lang w:eastAsia="da-DK"/>
                          </w:rPr>
                        </w:pPr>
                      </w:p>
                    </w:tc>
                  </w:tr>
                </w:tbl>
                <w:p w14:paraId="362B73CC" w14:textId="77777777" w:rsidR="00372FC1" w:rsidRPr="00372FC1" w:rsidRDefault="00372FC1" w:rsidP="00372FC1">
                  <w:pPr>
                    <w:rPr>
                      <w:rFonts w:ascii="Arial" w:eastAsia="Times New Roman" w:hAnsi="Arial" w:cs="Arial"/>
                      <w:sz w:val="21"/>
                      <w:szCs w:val="21"/>
                      <w:lang w:eastAsia="da-DK"/>
                    </w:rPr>
                  </w:pPr>
                </w:p>
              </w:tc>
            </w:tr>
          </w:tbl>
          <w:p w14:paraId="53BB1303" w14:textId="77777777" w:rsidR="00372FC1" w:rsidRPr="00372FC1" w:rsidRDefault="00372FC1" w:rsidP="00372FC1">
            <w:pPr>
              <w:rPr>
                <w:rFonts w:ascii="Arial" w:eastAsia="Times New Roman" w:hAnsi="Arial" w:cs="Arial"/>
                <w:color w:val="000000"/>
                <w:sz w:val="21"/>
                <w:szCs w:val="21"/>
                <w:lang w:eastAsia="da-DK"/>
              </w:rPr>
            </w:pPr>
          </w:p>
        </w:tc>
      </w:tr>
      <w:tr w:rsidR="00372FC1" w:rsidRPr="00372FC1" w14:paraId="224EB3D1" w14:textId="77777777" w:rsidTr="00372FC1">
        <w:trPr>
          <w:trHeight w:val="400"/>
        </w:trPr>
        <w:tc>
          <w:tcPr>
            <w:tcW w:w="0" w:type="auto"/>
            <w:shd w:val="clear" w:color="auto" w:fill="FFFFFF"/>
            <w:vAlign w:val="center"/>
            <w:hideMark/>
          </w:tcPr>
          <w:p w14:paraId="6F476DDD" w14:textId="3F841F8C"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0FFEA897" wp14:editId="55D3F5A8">
                  <wp:extent cx="12065" cy="253365"/>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2533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r>
    </w:tbl>
    <w:p w14:paraId="40552E92" w14:textId="77777777" w:rsidR="00372FC1" w:rsidRPr="00372FC1" w:rsidRDefault="00372FC1" w:rsidP="00372FC1">
      <w:pPr>
        <w:rPr>
          <w:rFonts w:ascii="Times New Roman" w:eastAsia="Times New Roman" w:hAnsi="Times New Roman" w:cs="Times New Roman"/>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9638"/>
      </w:tblGrid>
      <w:tr w:rsidR="00372FC1" w:rsidRPr="00372FC1" w14:paraId="4147ECC7" w14:textId="77777777" w:rsidTr="00372FC1">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638"/>
            </w:tblGrid>
            <w:tr w:rsidR="00372FC1" w:rsidRPr="00372FC1" w14:paraId="5B041A86" w14:textId="77777777">
              <w:trPr>
                <w:tblCellSpacing w:w="0" w:type="dxa"/>
              </w:trPr>
              <w:tc>
                <w:tcPr>
                  <w:tcW w:w="0" w:type="auto"/>
                  <w:vAlign w:val="center"/>
                  <w:hideMark/>
                </w:tcPr>
                <w:tbl>
                  <w:tblPr>
                    <w:tblpPr w:leftFromText="45" w:rightFromText="45" w:vertAnchor="text" w:tblpXSpec="right" w:tblpYSpec="center"/>
                    <w:tblW w:w="9000" w:type="dxa"/>
                    <w:tblCellMar>
                      <w:left w:w="0" w:type="dxa"/>
                      <w:right w:w="0" w:type="dxa"/>
                    </w:tblCellMar>
                    <w:tblLook w:val="04A0" w:firstRow="1" w:lastRow="0" w:firstColumn="1" w:lastColumn="0" w:noHBand="0" w:noVBand="1"/>
                  </w:tblPr>
                  <w:tblGrid>
                    <w:gridCol w:w="9000"/>
                  </w:tblGrid>
                  <w:tr w:rsidR="00372FC1" w:rsidRPr="00372FC1" w14:paraId="353074F2" w14:textId="77777777">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982"/>
                          <w:gridCol w:w="9"/>
                          <w:gridCol w:w="9"/>
                        </w:tblGrid>
                        <w:tr w:rsidR="00372FC1" w:rsidRPr="00372FC1" w14:paraId="5408F2E3" w14:textId="77777777">
                          <w:trPr>
                            <w:trHeight w:val="300"/>
                            <w:tblCellSpacing w:w="0" w:type="dxa"/>
                          </w:trPr>
                          <w:tc>
                            <w:tcPr>
                              <w:tcW w:w="0" w:type="auto"/>
                              <w:gridSpan w:val="3"/>
                              <w:vAlign w:val="center"/>
                              <w:hideMark/>
                            </w:tcPr>
                            <w:p w14:paraId="1EE8621F" w14:textId="099E3587"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379665C6" wp14:editId="7A5E2AD5">
                                    <wp:extent cx="12065" cy="19177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191770"/>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r>
                        <w:tr w:rsidR="00372FC1" w:rsidRPr="00372FC1" w14:paraId="50B1149B" w14:textId="77777777">
                          <w:trPr>
                            <w:tblCellSpacing w:w="0" w:type="dxa"/>
                          </w:trPr>
                          <w:tc>
                            <w:tcPr>
                              <w:tcW w:w="0" w:type="auto"/>
                              <w:vAlign w:val="bottom"/>
                              <w:hideMark/>
                            </w:tcPr>
                            <w:p w14:paraId="765ACE12" w14:textId="77777777" w:rsidR="00372FC1" w:rsidRPr="00372FC1" w:rsidRDefault="00372FC1" w:rsidP="00372FC1">
                              <w:pPr>
                                <w:outlineLvl w:val="1"/>
                                <w:rPr>
                                  <w:rFonts w:ascii="Arial" w:eastAsia="Times New Roman" w:hAnsi="Arial" w:cs="Arial"/>
                                  <w:color w:val="000000"/>
                                  <w:sz w:val="27"/>
                                  <w:szCs w:val="27"/>
                                  <w:lang w:eastAsia="da-DK"/>
                                </w:rPr>
                              </w:pPr>
                              <w:r w:rsidRPr="00372FC1">
                                <w:rPr>
                                  <w:rFonts w:ascii="Arial" w:eastAsia="Times New Roman" w:hAnsi="Arial" w:cs="Arial"/>
                                  <w:color w:val="000000"/>
                                  <w:sz w:val="27"/>
                                  <w:szCs w:val="27"/>
                                  <w:lang w:eastAsia="da-DK"/>
                                </w:rPr>
                                <w:t>Registrering af skoleleder og evt. prøveansvarlig(e)</w:t>
                              </w:r>
                            </w:p>
                          </w:tc>
                          <w:tc>
                            <w:tcPr>
                              <w:tcW w:w="0" w:type="auto"/>
                              <w:vAlign w:val="center"/>
                              <w:hideMark/>
                            </w:tcPr>
                            <w:p w14:paraId="14A0800D" w14:textId="77777777" w:rsidR="00372FC1" w:rsidRPr="00372FC1" w:rsidRDefault="00372FC1" w:rsidP="00372FC1">
                              <w:pPr>
                                <w:rPr>
                                  <w:rFonts w:ascii="Times New Roman" w:eastAsia="Times New Roman" w:hAnsi="Times New Roman" w:cs="Times New Roman"/>
                                  <w:sz w:val="20"/>
                                  <w:szCs w:val="20"/>
                                  <w:lang w:eastAsia="da-DK"/>
                                </w:rPr>
                              </w:pPr>
                            </w:p>
                          </w:tc>
                          <w:tc>
                            <w:tcPr>
                              <w:tcW w:w="0" w:type="auto"/>
                              <w:vAlign w:val="center"/>
                              <w:hideMark/>
                            </w:tcPr>
                            <w:p w14:paraId="6C5D41C5" w14:textId="77777777" w:rsidR="00372FC1" w:rsidRPr="00372FC1" w:rsidRDefault="00372FC1" w:rsidP="00372FC1">
                              <w:pPr>
                                <w:rPr>
                                  <w:rFonts w:ascii="Times New Roman" w:eastAsia="Times New Roman" w:hAnsi="Times New Roman" w:cs="Times New Roman"/>
                                  <w:sz w:val="20"/>
                                  <w:szCs w:val="20"/>
                                  <w:lang w:eastAsia="da-DK"/>
                                </w:rPr>
                              </w:pPr>
                            </w:p>
                          </w:tc>
                        </w:tr>
                      </w:tbl>
                      <w:p w14:paraId="347069D5" w14:textId="77777777" w:rsidR="00372FC1" w:rsidRPr="00372FC1" w:rsidRDefault="00372FC1" w:rsidP="00372FC1">
                        <w:pPr>
                          <w:rPr>
                            <w:rFonts w:ascii="Arial" w:eastAsia="Times New Roman" w:hAnsi="Arial" w:cs="Arial"/>
                            <w:vanish/>
                            <w:sz w:val="21"/>
                            <w:szCs w:val="21"/>
                            <w:lang w:eastAsia="da-DK"/>
                          </w:rPr>
                        </w:pPr>
                      </w:p>
                      <w:tbl>
                        <w:tblPr>
                          <w:tblW w:w="5000" w:type="pct"/>
                          <w:tblCellSpacing w:w="0" w:type="dxa"/>
                          <w:tblCellMar>
                            <w:left w:w="0" w:type="dxa"/>
                            <w:right w:w="0" w:type="dxa"/>
                          </w:tblCellMar>
                          <w:tblLook w:val="04A0" w:firstRow="1" w:lastRow="0" w:firstColumn="1" w:lastColumn="0" w:noHBand="0" w:noVBand="1"/>
                        </w:tblPr>
                        <w:tblGrid>
                          <w:gridCol w:w="9000"/>
                        </w:tblGrid>
                        <w:tr w:rsidR="00372FC1" w:rsidRPr="00372FC1" w14:paraId="1AE89433" w14:textId="77777777">
                          <w:trPr>
                            <w:tblCellSpacing w:w="0" w:type="dxa"/>
                          </w:trPr>
                          <w:tc>
                            <w:tcPr>
                              <w:tcW w:w="0" w:type="auto"/>
                              <w:vAlign w:val="center"/>
                              <w:hideMark/>
                            </w:tcPr>
                            <w:p w14:paraId="5798DCF4" w14:textId="77777777" w:rsidR="00372FC1" w:rsidRPr="00372FC1" w:rsidRDefault="00372FC1" w:rsidP="00372FC1">
                              <w:pPr>
                                <w:spacing w:after="240"/>
                                <w:rPr>
                                  <w:rFonts w:ascii="Arial" w:eastAsia="Times New Roman" w:hAnsi="Arial" w:cs="Arial"/>
                                  <w:sz w:val="21"/>
                                  <w:szCs w:val="21"/>
                                  <w:lang w:eastAsia="da-DK"/>
                                </w:rPr>
                              </w:pPr>
                              <w:r w:rsidRPr="00372FC1">
                                <w:rPr>
                                  <w:rFonts w:ascii="Arial" w:eastAsia="Times New Roman" w:hAnsi="Arial" w:cs="Arial"/>
                                  <w:sz w:val="21"/>
                                  <w:szCs w:val="21"/>
                                  <w:lang w:eastAsia="da-DK"/>
                                </w:rPr>
                                <w:t>Fra skoleåret 2022/23 vil oplysninger om folkeskolens prøver, herunder udtræk, blive sendt direkte til skolens leder og evt. den eller de prøveansvarlig(e) som skolederen har udpeget, og ikke længere til skolens hovedpostkasse. På den baggrund skal skolerne fremadrettet indberette kontaktoplysninger på skolens leder og evt. på den eller de prøveansvarlige til Styrelsen for Undervisning og Kvalitet.</w:t>
                              </w:r>
                            </w:p>
                            <w:p w14:paraId="1E616EE9" w14:textId="77777777"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t>Dette gøres ved, at skolen logger ind på tilmeldingen og udfylder skema 275. Det er på et og samme skema, at indberetningen skal foregå. Skolerne har tidligere haft mulighed for at indberette oplysninger om skolens prøveansvarlige, og det er denne mulighed, der videreføres.</w:t>
                              </w:r>
                            </w:p>
                          </w:tc>
                        </w:tr>
                      </w:tbl>
                      <w:p w14:paraId="678A1ACD" w14:textId="77777777" w:rsidR="00372FC1" w:rsidRPr="00372FC1" w:rsidRDefault="00372FC1" w:rsidP="00372FC1">
                        <w:pPr>
                          <w:rPr>
                            <w:rFonts w:ascii="Arial" w:eastAsia="Times New Roman" w:hAnsi="Arial" w:cs="Arial"/>
                            <w:vanish/>
                            <w:sz w:val="21"/>
                            <w:szCs w:val="21"/>
                            <w:lang w:eastAsia="da-DK"/>
                          </w:rPr>
                        </w:pPr>
                      </w:p>
                      <w:tbl>
                        <w:tblPr>
                          <w:tblW w:w="5000" w:type="pct"/>
                          <w:tblCellSpacing w:w="0" w:type="dxa"/>
                          <w:tblCellMar>
                            <w:left w:w="0" w:type="dxa"/>
                            <w:right w:w="0" w:type="dxa"/>
                          </w:tblCellMar>
                          <w:tblLook w:val="04A0" w:firstRow="1" w:lastRow="0" w:firstColumn="1" w:lastColumn="0" w:noHBand="0" w:noVBand="1"/>
                        </w:tblPr>
                        <w:tblGrid>
                          <w:gridCol w:w="8954"/>
                          <w:gridCol w:w="23"/>
                          <w:gridCol w:w="23"/>
                        </w:tblGrid>
                        <w:tr w:rsidR="00372FC1" w:rsidRPr="00372FC1" w14:paraId="1D49A869" w14:textId="77777777">
                          <w:trPr>
                            <w:trHeight w:val="200"/>
                            <w:tblCellSpacing w:w="0" w:type="dxa"/>
                          </w:trPr>
                          <w:tc>
                            <w:tcPr>
                              <w:tcW w:w="0" w:type="auto"/>
                              <w:gridSpan w:val="3"/>
                              <w:vAlign w:val="center"/>
                              <w:hideMark/>
                            </w:tcPr>
                            <w:p w14:paraId="3833261B" w14:textId="68069858"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1FCB2A42" wp14:editId="1D2D258F">
                                    <wp:extent cx="12065" cy="12382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123825"/>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r>
                        <w:tr w:rsidR="00372FC1" w:rsidRPr="00372FC1" w14:paraId="51430A05" w14:textId="77777777">
                          <w:trPr>
                            <w:tblCellSpacing w:w="0" w:type="dxa"/>
                          </w:trPr>
                          <w:tc>
                            <w:tcPr>
                              <w:tcW w:w="0" w:type="auto"/>
                              <w:vAlign w:val="center"/>
                              <w:hideMark/>
                            </w:tcPr>
                            <w:tbl>
                              <w:tblPr>
                                <w:tblW w:w="0" w:type="auto"/>
                                <w:tblCellSpacing w:w="0" w:type="dxa"/>
                                <w:shd w:val="clear" w:color="auto" w:fill="176780"/>
                                <w:tblCellMar>
                                  <w:left w:w="0" w:type="dxa"/>
                                  <w:right w:w="0" w:type="dxa"/>
                                </w:tblCellMar>
                                <w:tblLook w:val="04A0" w:firstRow="1" w:lastRow="0" w:firstColumn="1" w:lastColumn="0" w:noHBand="0" w:noVBand="1"/>
                              </w:tblPr>
                              <w:tblGrid>
                                <w:gridCol w:w="243"/>
                                <w:gridCol w:w="1880"/>
                                <w:gridCol w:w="243"/>
                              </w:tblGrid>
                              <w:tr w:rsidR="00372FC1" w:rsidRPr="00372FC1" w14:paraId="264991E0" w14:textId="77777777">
                                <w:trPr>
                                  <w:trHeight w:val="600"/>
                                  <w:tblCellSpacing w:w="0" w:type="dxa"/>
                                </w:trPr>
                                <w:tc>
                                  <w:tcPr>
                                    <w:tcW w:w="180" w:type="dxa"/>
                                    <w:shd w:val="clear" w:color="auto" w:fill="176780"/>
                                    <w:vAlign w:val="center"/>
                                    <w:hideMark/>
                                  </w:tcPr>
                                  <w:p w14:paraId="2DCE8C60" w14:textId="459320C8"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5020EAD6" wp14:editId="48D8F09A">
                                          <wp:extent cx="154305" cy="12065"/>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2065"/>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c>
                                  <w:tcPr>
                                    <w:tcW w:w="0" w:type="auto"/>
                                    <w:shd w:val="clear" w:color="auto" w:fill="176780"/>
                                    <w:vAlign w:val="center"/>
                                    <w:hideMark/>
                                  </w:tcPr>
                                  <w:p w14:paraId="67EC1C9C" w14:textId="77777777" w:rsidR="00372FC1" w:rsidRPr="00372FC1" w:rsidRDefault="00372FC1" w:rsidP="00372FC1">
                                    <w:pPr>
                                      <w:jc w:val="center"/>
                                      <w:rPr>
                                        <w:rFonts w:ascii="Arial" w:eastAsia="Times New Roman" w:hAnsi="Arial" w:cs="Arial"/>
                                        <w:sz w:val="21"/>
                                        <w:szCs w:val="21"/>
                                        <w:lang w:eastAsia="da-DK"/>
                                      </w:rPr>
                                    </w:pPr>
                                    <w:hyperlink r:id="rId6" w:history="1">
                                      <w:r w:rsidRPr="00372FC1">
                                        <w:rPr>
                                          <w:rFonts w:ascii="Arial" w:eastAsia="Times New Roman" w:hAnsi="Arial" w:cs="Arial"/>
                                          <w:color w:val="FFFFFF"/>
                                          <w:sz w:val="21"/>
                                          <w:szCs w:val="21"/>
                                          <w:lang w:eastAsia="da-DK"/>
                                        </w:rPr>
                                        <w:t>» Link til registrering</w:t>
                                      </w:r>
                                    </w:hyperlink>
                                  </w:p>
                                </w:tc>
                                <w:tc>
                                  <w:tcPr>
                                    <w:tcW w:w="180" w:type="dxa"/>
                                    <w:shd w:val="clear" w:color="auto" w:fill="176780"/>
                                    <w:vAlign w:val="center"/>
                                    <w:hideMark/>
                                  </w:tcPr>
                                  <w:p w14:paraId="68126F6D" w14:textId="62440964"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19DDEAD0" wp14:editId="777518C4">
                                          <wp:extent cx="154305" cy="1206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2065"/>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r>
                            </w:tbl>
                            <w:p w14:paraId="6F6DF9B7" w14:textId="77777777" w:rsidR="00372FC1" w:rsidRPr="00372FC1" w:rsidRDefault="00372FC1" w:rsidP="00372FC1">
                              <w:pPr>
                                <w:rPr>
                                  <w:rFonts w:ascii="Arial" w:eastAsia="Times New Roman" w:hAnsi="Arial" w:cs="Arial"/>
                                  <w:sz w:val="21"/>
                                  <w:szCs w:val="21"/>
                                  <w:lang w:eastAsia="da-DK"/>
                                </w:rPr>
                              </w:pPr>
                            </w:p>
                          </w:tc>
                          <w:tc>
                            <w:tcPr>
                              <w:tcW w:w="0" w:type="auto"/>
                              <w:vAlign w:val="center"/>
                              <w:hideMark/>
                            </w:tcPr>
                            <w:p w14:paraId="6911DC49" w14:textId="77777777" w:rsidR="00372FC1" w:rsidRPr="00372FC1" w:rsidRDefault="00372FC1" w:rsidP="00372FC1">
                              <w:pPr>
                                <w:rPr>
                                  <w:rFonts w:ascii="Times New Roman" w:eastAsia="Times New Roman" w:hAnsi="Times New Roman" w:cs="Times New Roman"/>
                                  <w:sz w:val="20"/>
                                  <w:szCs w:val="20"/>
                                  <w:lang w:eastAsia="da-DK"/>
                                </w:rPr>
                              </w:pPr>
                            </w:p>
                          </w:tc>
                          <w:tc>
                            <w:tcPr>
                              <w:tcW w:w="0" w:type="auto"/>
                              <w:vAlign w:val="center"/>
                              <w:hideMark/>
                            </w:tcPr>
                            <w:p w14:paraId="6D3CD1A1" w14:textId="77777777" w:rsidR="00372FC1" w:rsidRPr="00372FC1" w:rsidRDefault="00372FC1" w:rsidP="00372FC1">
                              <w:pPr>
                                <w:rPr>
                                  <w:rFonts w:ascii="Times New Roman" w:eastAsia="Times New Roman" w:hAnsi="Times New Roman" w:cs="Times New Roman"/>
                                  <w:sz w:val="20"/>
                                  <w:szCs w:val="20"/>
                                  <w:lang w:eastAsia="da-DK"/>
                                </w:rPr>
                              </w:pPr>
                            </w:p>
                          </w:tc>
                        </w:tr>
                      </w:tbl>
                      <w:p w14:paraId="13E43776" w14:textId="77777777" w:rsidR="00372FC1" w:rsidRPr="00372FC1" w:rsidRDefault="00372FC1" w:rsidP="00372FC1">
                        <w:pPr>
                          <w:rPr>
                            <w:rFonts w:ascii="Arial" w:eastAsia="Times New Roman" w:hAnsi="Arial" w:cs="Arial"/>
                            <w:sz w:val="21"/>
                            <w:szCs w:val="21"/>
                            <w:lang w:eastAsia="da-DK"/>
                          </w:rPr>
                        </w:pPr>
                      </w:p>
                    </w:tc>
                  </w:tr>
                </w:tbl>
                <w:p w14:paraId="1F0341E8" w14:textId="77777777" w:rsidR="00372FC1" w:rsidRPr="00372FC1" w:rsidRDefault="00372FC1" w:rsidP="00372FC1">
                  <w:pPr>
                    <w:rPr>
                      <w:rFonts w:ascii="Arial" w:eastAsia="Times New Roman" w:hAnsi="Arial" w:cs="Arial"/>
                      <w:sz w:val="21"/>
                      <w:szCs w:val="21"/>
                      <w:lang w:eastAsia="da-DK"/>
                    </w:rPr>
                  </w:pPr>
                </w:p>
              </w:tc>
            </w:tr>
          </w:tbl>
          <w:p w14:paraId="477A7E31" w14:textId="77777777" w:rsidR="00372FC1" w:rsidRPr="00372FC1" w:rsidRDefault="00372FC1" w:rsidP="00372FC1">
            <w:pPr>
              <w:rPr>
                <w:rFonts w:ascii="Arial" w:eastAsia="Times New Roman" w:hAnsi="Arial" w:cs="Arial"/>
                <w:color w:val="000000"/>
                <w:sz w:val="21"/>
                <w:szCs w:val="21"/>
                <w:lang w:eastAsia="da-DK"/>
              </w:rPr>
            </w:pPr>
          </w:p>
        </w:tc>
      </w:tr>
      <w:tr w:rsidR="00372FC1" w:rsidRPr="00372FC1" w14:paraId="3AA4167E" w14:textId="77777777" w:rsidTr="00372FC1">
        <w:trPr>
          <w:trHeight w:val="400"/>
        </w:trPr>
        <w:tc>
          <w:tcPr>
            <w:tcW w:w="0" w:type="auto"/>
            <w:shd w:val="clear" w:color="auto" w:fill="FFFFFF"/>
            <w:vAlign w:val="center"/>
            <w:hideMark/>
          </w:tcPr>
          <w:p w14:paraId="7F535300" w14:textId="267D3B3F"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7185E395" wp14:editId="2C67D5AE">
                  <wp:extent cx="12065" cy="253365"/>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2533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r>
    </w:tbl>
    <w:p w14:paraId="43FFC467" w14:textId="77777777" w:rsidR="00372FC1" w:rsidRPr="00372FC1" w:rsidRDefault="00372FC1" w:rsidP="00372FC1">
      <w:pPr>
        <w:rPr>
          <w:rFonts w:ascii="Times New Roman" w:eastAsia="Times New Roman" w:hAnsi="Times New Roman" w:cs="Times New Roman"/>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9638"/>
      </w:tblGrid>
      <w:tr w:rsidR="00372FC1" w:rsidRPr="00372FC1" w14:paraId="11DE0ED6" w14:textId="77777777" w:rsidTr="00372FC1">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638"/>
            </w:tblGrid>
            <w:tr w:rsidR="00372FC1" w:rsidRPr="00372FC1" w14:paraId="5CD8CEF8" w14:textId="77777777">
              <w:trPr>
                <w:tblCellSpacing w:w="0" w:type="dxa"/>
              </w:trPr>
              <w:tc>
                <w:tcPr>
                  <w:tcW w:w="0" w:type="auto"/>
                  <w:vAlign w:val="center"/>
                  <w:hideMark/>
                </w:tcPr>
                <w:tbl>
                  <w:tblPr>
                    <w:tblpPr w:leftFromText="45" w:rightFromText="45" w:vertAnchor="text" w:tblpXSpec="right" w:tblpYSpec="center"/>
                    <w:tblW w:w="9000" w:type="dxa"/>
                    <w:tblCellMar>
                      <w:left w:w="0" w:type="dxa"/>
                      <w:right w:w="0" w:type="dxa"/>
                    </w:tblCellMar>
                    <w:tblLook w:val="04A0" w:firstRow="1" w:lastRow="0" w:firstColumn="1" w:lastColumn="0" w:noHBand="0" w:noVBand="1"/>
                  </w:tblPr>
                  <w:tblGrid>
                    <w:gridCol w:w="9000"/>
                  </w:tblGrid>
                  <w:tr w:rsidR="00372FC1" w:rsidRPr="00372FC1" w14:paraId="7C622801" w14:textId="77777777">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72FC1" w:rsidRPr="00372FC1" w14:paraId="1A64C267" w14:textId="77777777">
                          <w:trPr>
                            <w:trHeight w:val="20"/>
                            <w:tblCellSpacing w:w="0" w:type="dxa"/>
                          </w:trPr>
                          <w:tc>
                            <w:tcPr>
                              <w:tcW w:w="5000" w:type="pct"/>
                              <w:shd w:val="clear" w:color="auto" w:fill="E8E8E8"/>
                              <w:vAlign w:val="center"/>
                              <w:hideMark/>
                            </w:tcPr>
                            <w:p w14:paraId="461E7B16" w14:textId="77777777" w:rsidR="00372FC1" w:rsidRPr="00372FC1" w:rsidRDefault="00372FC1" w:rsidP="00372FC1">
                              <w:pPr>
                                <w:spacing w:line="15" w:lineRule="atLeast"/>
                                <w:rPr>
                                  <w:rFonts w:ascii="Arial" w:eastAsia="Times New Roman" w:hAnsi="Arial" w:cs="Arial"/>
                                  <w:sz w:val="2"/>
                                  <w:szCs w:val="2"/>
                                  <w:lang w:eastAsia="da-DK"/>
                                </w:rPr>
                              </w:pPr>
                              <w:r w:rsidRPr="00372FC1">
                                <w:rPr>
                                  <w:rFonts w:ascii="Arial" w:eastAsia="Times New Roman" w:hAnsi="Arial" w:cs="Arial"/>
                                  <w:sz w:val="2"/>
                                  <w:szCs w:val="2"/>
                                  <w:lang w:eastAsia="da-DK"/>
                                </w:rPr>
                                <w:t> </w:t>
                              </w:r>
                            </w:p>
                          </w:tc>
                        </w:tr>
                      </w:tbl>
                      <w:p w14:paraId="2682A0DE" w14:textId="77777777" w:rsidR="00372FC1" w:rsidRPr="00372FC1" w:rsidRDefault="00372FC1" w:rsidP="00372FC1">
                        <w:pPr>
                          <w:rPr>
                            <w:rFonts w:ascii="Arial" w:eastAsia="Times New Roman" w:hAnsi="Arial" w:cs="Arial"/>
                            <w:sz w:val="21"/>
                            <w:szCs w:val="21"/>
                            <w:lang w:eastAsia="da-DK"/>
                          </w:rPr>
                        </w:pPr>
                      </w:p>
                    </w:tc>
                  </w:tr>
                </w:tbl>
                <w:p w14:paraId="5CA5B9E1" w14:textId="77777777" w:rsidR="00372FC1" w:rsidRPr="00372FC1" w:rsidRDefault="00372FC1" w:rsidP="00372FC1">
                  <w:pPr>
                    <w:rPr>
                      <w:rFonts w:ascii="Arial" w:eastAsia="Times New Roman" w:hAnsi="Arial" w:cs="Arial"/>
                      <w:sz w:val="21"/>
                      <w:szCs w:val="21"/>
                      <w:lang w:eastAsia="da-DK"/>
                    </w:rPr>
                  </w:pPr>
                </w:p>
              </w:tc>
            </w:tr>
          </w:tbl>
          <w:p w14:paraId="0488DEF5" w14:textId="77777777" w:rsidR="00372FC1" w:rsidRPr="00372FC1" w:rsidRDefault="00372FC1" w:rsidP="00372FC1">
            <w:pPr>
              <w:rPr>
                <w:rFonts w:ascii="Arial" w:eastAsia="Times New Roman" w:hAnsi="Arial" w:cs="Arial"/>
                <w:color w:val="000000"/>
                <w:sz w:val="21"/>
                <w:szCs w:val="21"/>
                <w:lang w:eastAsia="da-DK"/>
              </w:rPr>
            </w:pPr>
          </w:p>
        </w:tc>
      </w:tr>
      <w:tr w:rsidR="00372FC1" w:rsidRPr="00372FC1" w14:paraId="081232DB" w14:textId="77777777" w:rsidTr="00372FC1">
        <w:trPr>
          <w:trHeight w:val="400"/>
        </w:trPr>
        <w:tc>
          <w:tcPr>
            <w:tcW w:w="0" w:type="auto"/>
            <w:shd w:val="clear" w:color="auto" w:fill="FFFFFF"/>
            <w:vAlign w:val="center"/>
            <w:hideMark/>
          </w:tcPr>
          <w:p w14:paraId="0EEBD334" w14:textId="1441D394"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3878C9E9" wp14:editId="40DDB3A7">
                  <wp:extent cx="12065" cy="253365"/>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2533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r>
    </w:tbl>
    <w:p w14:paraId="3D35C18B" w14:textId="77777777" w:rsidR="00372FC1" w:rsidRPr="00372FC1" w:rsidRDefault="00372FC1" w:rsidP="00372FC1">
      <w:pPr>
        <w:rPr>
          <w:rFonts w:ascii="Times New Roman" w:eastAsia="Times New Roman" w:hAnsi="Times New Roman" w:cs="Times New Roman"/>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9638"/>
      </w:tblGrid>
      <w:tr w:rsidR="00372FC1" w:rsidRPr="00372FC1" w14:paraId="5C5320AF" w14:textId="77777777" w:rsidTr="00372FC1">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638"/>
            </w:tblGrid>
            <w:tr w:rsidR="00372FC1" w:rsidRPr="00372FC1" w14:paraId="125491E0" w14:textId="77777777">
              <w:trPr>
                <w:tblCellSpacing w:w="0" w:type="dxa"/>
              </w:trPr>
              <w:tc>
                <w:tcPr>
                  <w:tcW w:w="0" w:type="auto"/>
                  <w:vAlign w:val="center"/>
                  <w:hideMark/>
                </w:tcPr>
                <w:tbl>
                  <w:tblPr>
                    <w:tblpPr w:leftFromText="45" w:rightFromText="45" w:vertAnchor="text" w:tblpXSpec="right" w:tblpYSpec="center"/>
                    <w:tblW w:w="9000" w:type="dxa"/>
                    <w:tblCellMar>
                      <w:left w:w="0" w:type="dxa"/>
                      <w:right w:w="0" w:type="dxa"/>
                    </w:tblCellMar>
                    <w:tblLook w:val="04A0" w:firstRow="1" w:lastRow="0" w:firstColumn="1" w:lastColumn="0" w:noHBand="0" w:noVBand="1"/>
                  </w:tblPr>
                  <w:tblGrid>
                    <w:gridCol w:w="9000"/>
                  </w:tblGrid>
                  <w:tr w:rsidR="00372FC1" w:rsidRPr="00372FC1" w14:paraId="5FE652E8" w14:textId="77777777">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980"/>
                          <w:gridCol w:w="10"/>
                          <w:gridCol w:w="10"/>
                        </w:tblGrid>
                        <w:tr w:rsidR="00372FC1" w:rsidRPr="00372FC1" w14:paraId="31DBCAEF" w14:textId="77777777">
                          <w:trPr>
                            <w:trHeight w:val="300"/>
                            <w:tblCellSpacing w:w="0" w:type="dxa"/>
                          </w:trPr>
                          <w:tc>
                            <w:tcPr>
                              <w:tcW w:w="0" w:type="auto"/>
                              <w:gridSpan w:val="3"/>
                              <w:vAlign w:val="center"/>
                              <w:hideMark/>
                            </w:tcPr>
                            <w:p w14:paraId="524EBDFF" w14:textId="28A30299"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0CE6B003" wp14:editId="1B4E5F19">
                                    <wp:extent cx="12065" cy="19177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191770"/>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r>
                        <w:tr w:rsidR="00372FC1" w:rsidRPr="00372FC1" w14:paraId="20FAD647" w14:textId="77777777">
                          <w:trPr>
                            <w:tblCellSpacing w:w="0" w:type="dxa"/>
                          </w:trPr>
                          <w:tc>
                            <w:tcPr>
                              <w:tcW w:w="0" w:type="auto"/>
                              <w:vAlign w:val="bottom"/>
                              <w:hideMark/>
                            </w:tcPr>
                            <w:p w14:paraId="580510DC" w14:textId="77777777" w:rsidR="00372FC1" w:rsidRPr="00372FC1" w:rsidRDefault="00372FC1" w:rsidP="00372FC1">
                              <w:pPr>
                                <w:outlineLvl w:val="1"/>
                                <w:rPr>
                                  <w:rFonts w:ascii="Arial" w:eastAsia="Times New Roman" w:hAnsi="Arial" w:cs="Arial"/>
                                  <w:color w:val="000000"/>
                                  <w:sz w:val="27"/>
                                  <w:szCs w:val="27"/>
                                  <w:lang w:eastAsia="da-DK"/>
                                </w:rPr>
                              </w:pPr>
                              <w:r w:rsidRPr="00372FC1">
                                <w:rPr>
                                  <w:rFonts w:ascii="Arial" w:eastAsia="Times New Roman" w:hAnsi="Arial" w:cs="Arial"/>
                                  <w:color w:val="000000"/>
                                  <w:sz w:val="27"/>
                                  <w:szCs w:val="27"/>
                                  <w:lang w:eastAsia="da-DK"/>
                                </w:rPr>
                                <w:t>Deling af oplysninger vedrørende udtræk § 50</w:t>
                              </w:r>
                            </w:p>
                          </w:tc>
                          <w:tc>
                            <w:tcPr>
                              <w:tcW w:w="0" w:type="auto"/>
                              <w:vAlign w:val="center"/>
                              <w:hideMark/>
                            </w:tcPr>
                            <w:p w14:paraId="5564A030" w14:textId="77777777" w:rsidR="00372FC1" w:rsidRPr="00372FC1" w:rsidRDefault="00372FC1" w:rsidP="00372FC1">
                              <w:pPr>
                                <w:rPr>
                                  <w:rFonts w:ascii="Times New Roman" w:eastAsia="Times New Roman" w:hAnsi="Times New Roman" w:cs="Times New Roman"/>
                                  <w:sz w:val="20"/>
                                  <w:szCs w:val="20"/>
                                  <w:lang w:eastAsia="da-DK"/>
                                </w:rPr>
                              </w:pPr>
                            </w:p>
                          </w:tc>
                          <w:tc>
                            <w:tcPr>
                              <w:tcW w:w="0" w:type="auto"/>
                              <w:vAlign w:val="center"/>
                              <w:hideMark/>
                            </w:tcPr>
                            <w:p w14:paraId="10622A3B" w14:textId="77777777" w:rsidR="00372FC1" w:rsidRPr="00372FC1" w:rsidRDefault="00372FC1" w:rsidP="00372FC1">
                              <w:pPr>
                                <w:rPr>
                                  <w:rFonts w:ascii="Times New Roman" w:eastAsia="Times New Roman" w:hAnsi="Times New Roman" w:cs="Times New Roman"/>
                                  <w:sz w:val="20"/>
                                  <w:szCs w:val="20"/>
                                  <w:lang w:eastAsia="da-DK"/>
                                </w:rPr>
                              </w:pPr>
                            </w:p>
                          </w:tc>
                        </w:tr>
                      </w:tbl>
                      <w:p w14:paraId="51FB2826" w14:textId="77777777" w:rsidR="00372FC1" w:rsidRPr="00372FC1" w:rsidRDefault="00372FC1" w:rsidP="00372FC1">
                        <w:pPr>
                          <w:rPr>
                            <w:rFonts w:ascii="Arial" w:eastAsia="Times New Roman" w:hAnsi="Arial" w:cs="Arial"/>
                            <w:vanish/>
                            <w:sz w:val="21"/>
                            <w:szCs w:val="21"/>
                            <w:lang w:eastAsia="da-DK"/>
                          </w:rPr>
                        </w:pPr>
                      </w:p>
                      <w:tbl>
                        <w:tblPr>
                          <w:tblW w:w="5000" w:type="pct"/>
                          <w:tblCellSpacing w:w="0" w:type="dxa"/>
                          <w:tblCellMar>
                            <w:left w:w="0" w:type="dxa"/>
                            <w:right w:w="0" w:type="dxa"/>
                          </w:tblCellMar>
                          <w:tblLook w:val="04A0" w:firstRow="1" w:lastRow="0" w:firstColumn="1" w:lastColumn="0" w:noHBand="0" w:noVBand="1"/>
                        </w:tblPr>
                        <w:tblGrid>
                          <w:gridCol w:w="9000"/>
                        </w:tblGrid>
                        <w:tr w:rsidR="00372FC1" w:rsidRPr="00372FC1" w14:paraId="5D537004" w14:textId="77777777">
                          <w:trPr>
                            <w:tblCellSpacing w:w="0" w:type="dxa"/>
                          </w:trPr>
                          <w:tc>
                            <w:tcPr>
                              <w:tcW w:w="0" w:type="auto"/>
                              <w:vAlign w:val="center"/>
                              <w:hideMark/>
                            </w:tcPr>
                            <w:p w14:paraId="2B402926" w14:textId="77777777"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t xml:space="preserve">Oplysninger om udtrækket er fortrolige, indtil de offentliggøres af skolens leder. Skolens leder må inden offentliggørelsen udelukkende dele oplysninger om udtrækket med skolens administrative personale og skolens prøveansvarlige, og kun i det omfang det er nødvendigt for </w:t>
                              </w:r>
                              <w:r w:rsidRPr="00372FC1">
                                <w:rPr>
                                  <w:rFonts w:ascii="Arial" w:eastAsia="Times New Roman" w:hAnsi="Arial" w:cs="Arial"/>
                                  <w:sz w:val="21"/>
                                  <w:szCs w:val="21"/>
                                  <w:lang w:eastAsia="da-DK"/>
                                </w:rPr>
                                <w:lastRenderedPageBreak/>
                                <w:t>tilrettelæggelsen af prøveafholdelsen. Oplysningerne må desuden deles i nødvendigt omfang med skoleledere, prøveansvarlige og/eller censorer fra andre skoler i forbindelse med planlægning af mundtlig censur.  </w:t>
                              </w:r>
                            </w:p>
                            <w:p w14:paraId="57776D7F" w14:textId="77777777"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t> </w:t>
                              </w:r>
                            </w:p>
                            <w:p w14:paraId="1BB0810C" w14:textId="77777777"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t>Enhver, som kommer i besiddelse af oplysninger om udtræk af skolens prøver inden offentliggørelsen, er undergivet tavshedspligt frem til offentliggørelsen. Hertil er det præciseret i prøvebekendtgørelsens § 50, stk. 4, at censorer, der får oplysninger om udtræk på skoler, som de skal være censorer ved, ikke må diskutere prøveforløb, prøveoplæg mv. med eksaminator, før udtrækket er offentliggjort for lærer og elever.</w:t>
                              </w:r>
                            </w:p>
                          </w:tc>
                        </w:tr>
                      </w:tbl>
                      <w:p w14:paraId="64FD2E4E" w14:textId="77777777" w:rsidR="00372FC1" w:rsidRPr="00372FC1" w:rsidRDefault="00372FC1" w:rsidP="00372FC1">
                        <w:pPr>
                          <w:rPr>
                            <w:rFonts w:ascii="Arial" w:eastAsia="Times New Roman" w:hAnsi="Arial" w:cs="Arial"/>
                            <w:sz w:val="21"/>
                            <w:szCs w:val="21"/>
                            <w:lang w:eastAsia="da-DK"/>
                          </w:rPr>
                        </w:pPr>
                      </w:p>
                    </w:tc>
                  </w:tr>
                </w:tbl>
                <w:p w14:paraId="22076FB1" w14:textId="77777777" w:rsidR="00372FC1" w:rsidRPr="00372FC1" w:rsidRDefault="00372FC1" w:rsidP="00372FC1">
                  <w:pPr>
                    <w:rPr>
                      <w:rFonts w:ascii="Arial" w:eastAsia="Times New Roman" w:hAnsi="Arial" w:cs="Arial"/>
                      <w:sz w:val="21"/>
                      <w:szCs w:val="21"/>
                      <w:lang w:eastAsia="da-DK"/>
                    </w:rPr>
                  </w:pPr>
                </w:p>
              </w:tc>
            </w:tr>
          </w:tbl>
          <w:p w14:paraId="516CF72B" w14:textId="77777777" w:rsidR="00372FC1" w:rsidRPr="00372FC1" w:rsidRDefault="00372FC1" w:rsidP="00372FC1">
            <w:pPr>
              <w:rPr>
                <w:rFonts w:ascii="Arial" w:eastAsia="Times New Roman" w:hAnsi="Arial" w:cs="Arial"/>
                <w:color w:val="000000"/>
                <w:sz w:val="21"/>
                <w:szCs w:val="21"/>
                <w:lang w:eastAsia="da-DK"/>
              </w:rPr>
            </w:pPr>
          </w:p>
        </w:tc>
      </w:tr>
      <w:tr w:rsidR="00372FC1" w:rsidRPr="00372FC1" w14:paraId="03188342" w14:textId="77777777" w:rsidTr="00372FC1">
        <w:trPr>
          <w:trHeight w:val="400"/>
        </w:trPr>
        <w:tc>
          <w:tcPr>
            <w:tcW w:w="0" w:type="auto"/>
            <w:shd w:val="clear" w:color="auto" w:fill="FFFFFF"/>
            <w:vAlign w:val="center"/>
            <w:hideMark/>
          </w:tcPr>
          <w:p w14:paraId="7C19C146" w14:textId="6771EBC2"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lastRenderedPageBreak/>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08FB17B1" wp14:editId="777F3DC7">
                  <wp:extent cx="12065" cy="25336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2533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r>
    </w:tbl>
    <w:p w14:paraId="5E7032F2" w14:textId="77777777" w:rsidR="00372FC1" w:rsidRPr="00372FC1" w:rsidRDefault="00372FC1" w:rsidP="00372FC1">
      <w:pPr>
        <w:rPr>
          <w:rFonts w:ascii="Times New Roman" w:eastAsia="Times New Roman" w:hAnsi="Times New Roman" w:cs="Times New Roman"/>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9638"/>
      </w:tblGrid>
      <w:tr w:rsidR="00372FC1" w:rsidRPr="00372FC1" w14:paraId="7BC626AA" w14:textId="77777777" w:rsidTr="00372FC1">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638"/>
            </w:tblGrid>
            <w:tr w:rsidR="00372FC1" w:rsidRPr="00372FC1" w14:paraId="6889211F" w14:textId="77777777">
              <w:trPr>
                <w:tblCellSpacing w:w="0" w:type="dxa"/>
              </w:trPr>
              <w:tc>
                <w:tcPr>
                  <w:tcW w:w="0" w:type="auto"/>
                  <w:vAlign w:val="center"/>
                  <w:hideMark/>
                </w:tcPr>
                <w:tbl>
                  <w:tblPr>
                    <w:tblpPr w:leftFromText="45" w:rightFromText="45" w:vertAnchor="text" w:tblpXSpec="right" w:tblpYSpec="center"/>
                    <w:tblW w:w="9000" w:type="dxa"/>
                    <w:tblCellMar>
                      <w:left w:w="0" w:type="dxa"/>
                      <w:right w:w="0" w:type="dxa"/>
                    </w:tblCellMar>
                    <w:tblLook w:val="04A0" w:firstRow="1" w:lastRow="0" w:firstColumn="1" w:lastColumn="0" w:noHBand="0" w:noVBand="1"/>
                  </w:tblPr>
                  <w:tblGrid>
                    <w:gridCol w:w="9000"/>
                  </w:tblGrid>
                  <w:tr w:rsidR="00372FC1" w:rsidRPr="00372FC1" w14:paraId="113E5DFA" w14:textId="77777777">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72FC1" w:rsidRPr="00372FC1" w14:paraId="13419266" w14:textId="77777777">
                          <w:trPr>
                            <w:trHeight w:val="20"/>
                            <w:tblCellSpacing w:w="0" w:type="dxa"/>
                          </w:trPr>
                          <w:tc>
                            <w:tcPr>
                              <w:tcW w:w="5000" w:type="pct"/>
                              <w:shd w:val="clear" w:color="auto" w:fill="E8E8E8"/>
                              <w:vAlign w:val="center"/>
                              <w:hideMark/>
                            </w:tcPr>
                            <w:p w14:paraId="115F620F" w14:textId="77777777" w:rsidR="00372FC1" w:rsidRPr="00372FC1" w:rsidRDefault="00372FC1" w:rsidP="00372FC1">
                              <w:pPr>
                                <w:spacing w:line="15" w:lineRule="atLeast"/>
                                <w:rPr>
                                  <w:rFonts w:ascii="Arial" w:eastAsia="Times New Roman" w:hAnsi="Arial" w:cs="Arial"/>
                                  <w:sz w:val="2"/>
                                  <w:szCs w:val="2"/>
                                  <w:lang w:eastAsia="da-DK"/>
                                </w:rPr>
                              </w:pPr>
                              <w:r w:rsidRPr="00372FC1">
                                <w:rPr>
                                  <w:rFonts w:ascii="Arial" w:eastAsia="Times New Roman" w:hAnsi="Arial" w:cs="Arial"/>
                                  <w:sz w:val="2"/>
                                  <w:szCs w:val="2"/>
                                  <w:lang w:eastAsia="da-DK"/>
                                </w:rPr>
                                <w:t> </w:t>
                              </w:r>
                            </w:p>
                          </w:tc>
                        </w:tr>
                      </w:tbl>
                      <w:p w14:paraId="559A0854" w14:textId="77777777" w:rsidR="00372FC1" w:rsidRPr="00372FC1" w:rsidRDefault="00372FC1" w:rsidP="00372FC1">
                        <w:pPr>
                          <w:rPr>
                            <w:rFonts w:ascii="Arial" w:eastAsia="Times New Roman" w:hAnsi="Arial" w:cs="Arial"/>
                            <w:sz w:val="21"/>
                            <w:szCs w:val="21"/>
                            <w:lang w:eastAsia="da-DK"/>
                          </w:rPr>
                        </w:pPr>
                      </w:p>
                    </w:tc>
                  </w:tr>
                </w:tbl>
                <w:p w14:paraId="20A80309" w14:textId="77777777" w:rsidR="00372FC1" w:rsidRPr="00372FC1" w:rsidRDefault="00372FC1" w:rsidP="00372FC1">
                  <w:pPr>
                    <w:rPr>
                      <w:rFonts w:ascii="Arial" w:eastAsia="Times New Roman" w:hAnsi="Arial" w:cs="Arial"/>
                      <w:sz w:val="21"/>
                      <w:szCs w:val="21"/>
                      <w:lang w:eastAsia="da-DK"/>
                    </w:rPr>
                  </w:pPr>
                </w:p>
              </w:tc>
            </w:tr>
          </w:tbl>
          <w:p w14:paraId="6FC88C95" w14:textId="77777777" w:rsidR="00372FC1" w:rsidRPr="00372FC1" w:rsidRDefault="00372FC1" w:rsidP="00372FC1">
            <w:pPr>
              <w:rPr>
                <w:rFonts w:ascii="Arial" w:eastAsia="Times New Roman" w:hAnsi="Arial" w:cs="Arial"/>
                <w:color w:val="000000"/>
                <w:sz w:val="21"/>
                <w:szCs w:val="21"/>
                <w:lang w:eastAsia="da-DK"/>
              </w:rPr>
            </w:pPr>
          </w:p>
        </w:tc>
      </w:tr>
      <w:tr w:rsidR="00372FC1" w:rsidRPr="00372FC1" w14:paraId="7D14A488" w14:textId="77777777" w:rsidTr="00372FC1">
        <w:trPr>
          <w:trHeight w:val="400"/>
        </w:trPr>
        <w:tc>
          <w:tcPr>
            <w:tcW w:w="0" w:type="auto"/>
            <w:shd w:val="clear" w:color="auto" w:fill="FFFFFF"/>
            <w:vAlign w:val="center"/>
            <w:hideMark/>
          </w:tcPr>
          <w:p w14:paraId="7BC62F61" w14:textId="0E8FBE8F" w:rsidR="00372FC1" w:rsidRPr="00372FC1" w:rsidRDefault="00372FC1" w:rsidP="00372FC1">
            <w:pPr>
              <w:rPr>
                <w:rFonts w:ascii="Arial" w:eastAsia="Times New Roman" w:hAnsi="Arial" w:cs="Arial"/>
                <w:color w:val="000000"/>
                <w:sz w:val="21"/>
                <w:szCs w:val="21"/>
                <w:lang w:eastAsia="da-DK"/>
              </w:rPr>
            </w:pPr>
            <w:r w:rsidRPr="00372FC1">
              <w:rPr>
                <w:rFonts w:ascii="Arial" w:eastAsia="Times New Roman" w:hAnsi="Arial" w:cs="Arial"/>
                <w:color w:val="000000"/>
                <w:sz w:val="21"/>
                <w:szCs w:val="21"/>
                <w:lang w:eastAsia="da-DK"/>
              </w:rPr>
              <w:fldChar w:fldCharType="begin"/>
            </w:r>
            <w:r w:rsidRPr="00372FC1">
              <w:rPr>
                <w:rFonts w:ascii="Arial" w:eastAsia="Times New Roman" w:hAnsi="Arial" w:cs="Arial"/>
                <w:color w:val="000000"/>
                <w:sz w:val="21"/>
                <w:szCs w:val="21"/>
                <w:lang w:eastAsia="da-DK"/>
              </w:rPr>
              <w:instrText xml:space="preserve"> INCLUDEPICTURE "https://cdn.ubivox.net/helpers/s.gif" \* MERGEFORMATINET </w:instrText>
            </w:r>
            <w:r w:rsidRPr="00372FC1">
              <w:rPr>
                <w:rFonts w:ascii="Arial" w:eastAsia="Times New Roman" w:hAnsi="Arial" w:cs="Arial"/>
                <w:color w:val="000000"/>
                <w:sz w:val="21"/>
                <w:szCs w:val="21"/>
                <w:lang w:eastAsia="da-DK"/>
              </w:rPr>
              <w:fldChar w:fldCharType="separate"/>
            </w:r>
            <w:r w:rsidRPr="00372FC1">
              <w:rPr>
                <w:rFonts w:ascii="Arial" w:eastAsia="Times New Roman" w:hAnsi="Arial" w:cs="Arial"/>
                <w:noProof/>
                <w:color w:val="000000"/>
                <w:sz w:val="21"/>
                <w:szCs w:val="21"/>
                <w:lang w:eastAsia="da-DK"/>
              </w:rPr>
              <w:drawing>
                <wp:inline distT="0" distB="0" distL="0" distR="0" wp14:anchorId="23C8A869" wp14:editId="6C01726D">
                  <wp:extent cx="12065" cy="25336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253365"/>
                          </a:xfrm>
                          <a:prstGeom prst="rect">
                            <a:avLst/>
                          </a:prstGeom>
                          <a:noFill/>
                          <a:ln>
                            <a:noFill/>
                          </a:ln>
                        </pic:spPr>
                      </pic:pic>
                    </a:graphicData>
                  </a:graphic>
                </wp:inline>
              </w:drawing>
            </w:r>
            <w:r w:rsidRPr="00372FC1">
              <w:rPr>
                <w:rFonts w:ascii="Arial" w:eastAsia="Times New Roman" w:hAnsi="Arial" w:cs="Arial"/>
                <w:color w:val="000000"/>
                <w:sz w:val="21"/>
                <w:szCs w:val="21"/>
                <w:lang w:eastAsia="da-DK"/>
              </w:rPr>
              <w:fldChar w:fldCharType="end"/>
            </w:r>
          </w:p>
        </w:tc>
      </w:tr>
    </w:tbl>
    <w:p w14:paraId="1BF8DED5" w14:textId="77777777" w:rsidR="00372FC1" w:rsidRPr="00372FC1" w:rsidRDefault="00372FC1" w:rsidP="00372FC1">
      <w:pPr>
        <w:rPr>
          <w:rFonts w:ascii="Times New Roman" w:eastAsia="Times New Roman" w:hAnsi="Times New Roman" w:cs="Times New Roman"/>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9638"/>
      </w:tblGrid>
      <w:tr w:rsidR="00372FC1" w:rsidRPr="00372FC1" w14:paraId="4480A5A6" w14:textId="77777777" w:rsidTr="00372FC1">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638"/>
            </w:tblGrid>
            <w:tr w:rsidR="00372FC1" w:rsidRPr="00372FC1" w14:paraId="0F585138" w14:textId="77777777">
              <w:trPr>
                <w:tblCellSpacing w:w="0" w:type="dxa"/>
              </w:trPr>
              <w:tc>
                <w:tcPr>
                  <w:tcW w:w="0" w:type="auto"/>
                  <w:vAlign w:val="center"/>
                  <w:hideMark/>
                </w:tcPr>
                <w:tbl>
                  <w:tblPr>
                    <w:tblpPr w:leftFromText="45" w:rightFromText="45" w:vertAnchor="text" w:tblpXSpec="right" w:tblpYSpec="center"/>
                    <w:tblW w:w="9000" w:type="dxa"/>
                    <w:tblCellMar>
                      <w:left w:w="0" w:type="dxa"/>
                      <w:right w:w="0" w:type="dxa"/>
                    </w:tblCellMar>
                    <w:tblLook w:val="04A0" w:firstRow="1" w:lastRow="0" w:firstColumn="1" w:lastColumn="0" w:noHBand="0" w:noVBand="1"/>
                  </w:tblPr>
                  <w:tblGrid>
                    <w:gridCol w:w="9000"/>
                  </w:tblGrid>
                  <w:tr w:rsidR="00372FC1" w:rsidRPr="00372FC1" w14:paraId="67808A89" w14:textId="77777777">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986"/>
                          <w:gridCol w:w="7"/>
                          <w:gridCol w:w="7"/>
                        </w:tblGrid>
                        <w:tr w:rsidR="00372FC1" w:rsidRPr="00372FC1" w14:paraId="716AB177" w14:textId="77777777">
                          <w:trPr>
                            <w:trHeight w:val="300"/>
                            <w:tblCellSpacing w:w="0" w:type="dxa"/>
                          </w:trPr>
                          <w:tc>
                            <w:tcPr>
                              <w:tcW w:w="0" w:type="auto"/>
                              <w:gridSpan w:val="3"/>
                              <w:vAlign w:val="center"/>
                              <w:hideMark/>
                            </w:tcPr>
                            <w:p w14:paraId="35895ABC" w14:textId="12D49DAA"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fldChar w:fldCharType="begin"/>
                              </w:r>
                              <w:r w:rsidRPr="00372FC1">
                                <w:rPr>
                                  <w:rFonts w:ascii="Arial" w:eastAsia="Times New Roman" w:hAnsi="Arial" w:cs="Arial"/>
                                  <w:sz w:val="21"/>
                                  <w:szCs w:val="21"/>
                                  <w:lang w:eastAsia="da-DK"/>
                                </w:rPr>
                                <w:instrText xml:space="preserve"> INCLUDEPICTURE "https://cdn.ubivox.net/helpers/s.gif" \* MERGEFORMATINET </w:instrText>
                              </w:r>
                              <w:r w:rsidRPr="00372FC1">
                                <w:rPr>
                                  <w:rFonts w:ascii="Arial" w:eastAsia="Times New Roman" w:hAnsi="Arial" w:cs="Arial"/>
                                  <w:sz w:val="21"/>
                                  <w:szCs w:val="21"/>
                                  <w:lang w:eastAsia="da-DK"/>
                                </w:rPr>
                                <w:fldChar w:fldCharType="separate"/>
                              </w:r>
                              <w:r w:rsidRPr="00372FC1">
                                <w:rPr>
                                  <w:rFonts w:ascii="Arial" w:eastAsia="Times New Roman" w:hAnsi="Arial" w:cs="Arial"/>
                                  <w:noProof/>
                                  <w:sz w:val="21"/>
                                  <w:szCs w:val="21"/>
                                  <w:lang w:eastAsia="da-DK"/>
                                </w:rPr>
                                <w:drawing>
                                  <wp:inline distT="0" distB="0" distL="0" distR="0" wp14:anchorId="63F18614" wp14:editId="71A645E7">
                                    <wp:extent cx="12065" cy="19177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 cy="191770"/>
                                            </a:xfrm>
                                            <a:prstGeom prst="rect">
                                              <a:avLst/>
                                            </a:prstGeom>
                                            <a:noFill/>
                                            <a:ln>
                                              <a:noFill/>
                                            </a:ln>
                                          </pic:spPr>
                                        </pic:pic>
                                      </a:graphicData>
                                    </a:graphic>
                                  </wp:inline>
                                </w:drawing>
                              </w:r>
                              <w:r w:rsidRPr="00372FC1">
                                <w:rPr>
                                  <w:rFonts w:ascii="Arial" w:eastAsia="Times New Roman" w:hAnsi="Arial" w:cs="Arial"/>
                                  <w:sz w:val="21"/>
                                  <w:szCs w:val="21"/>
                                  <w:lang w:eastAsia="da-DK"/>
                                </w:rPr>
                                <w:fldChar w:fldCharType="end"/>
                              </w:r>
                            </w:p>
                          </w:tc>
                        </w:tr>
                        <w:tr w:rsidR="00372FC1" w:rsidRPr="00372FC1" w14:paraId="26C64253" w14:textId="77777777">
                          <w:trPr>
                            <w:tblCellSpacing w:w="0" w:type="dxa"/>
                          </w:trPr>
                          <w:tc>
                            <w:tcPr>
                              <w:tcW w:w="0" w:type="auto"/>
                              <w:vAlign w:val="bottom"/>
                              <w:hideMark/>
                            </w:tcPr>
                            <w:p w14:paraId="252713E6" w14:textId="77777777" w:rsidR="00372FC1" w:rsidRPr="00372FC1" w:rsidRDefault="00372FC1" w:rsidP="00372FC1">
                              <w:pPr>
                                <w:outlineLvl w:val="1"/>
                                <w:rPr>
                                  <w:rFonts w:ascii="Arial" w:eastAsia="Times New Roman" w:hAnsi="Arial" w:cs="Arial"/>
                                  <w:color w:val="000000"/>
                                  <w:sz w:val="27"/>
                                  <w:szCs w:val="27"/>
                                  <w:lang w:eastAsia="da-DK"/>
                                </w:rPr>
                              </w:pPr>
                              <w:r w:rsidRPr="00372FC1">
                                <w:rPr>
                                  <w:rFonts w:ascii="Arial" w:eastAsia="Times New Roman" w:hAnsi="Arial" w:cs="Arial"/>
                                  <w:color w:val="000000"/>
                                  <w:sz w:val="27"/>
                                  <w:szCs w:val="27"/>
                                  <w:lang w:eastAsia="da-DK"/>
                                </w:rPr>
                                <w:t>Fritagelse på baggrund af utilstrækkelige danskkundskaber § 39</w:t>
                              </w:r>
                            </w:p>
                          </w:tc>
                          <w:tc>
                            <w:tcPr>
                              <w:tcW w:w="0" w:type="auto"/>
                              <w:vAlign w:val="center"/>
                              <w:hideMark/>
                            </w:tcPr>
                            <w:p w14:paraId="67332728" w14:textId="77777777" w:rsidR="00372FC1" w:rsidRPr="00372FC1" w:rsidRDefault="00372FC1" w:rsidP="00372FC1">
                              <w:pPr>
                                <w:rPr>
                                  <w:rFonts w:ascii="Times New Roman" w:eastAsia="Times New Roman" w:hAnsi="Times New Roman" w:cs="Times New Roman"/>
                                  <w:sz w:val="20"/>
                                  <w:szCs w:val="20"/>
                                  <w:lang w:eastAsia="da-DK"/>
                                </w:rPr>
                              </w:pPr>
                            </w:p>
                          </w:tc>
                          <w:tc>
                            <w:tcPr>
                              <w:tcW w:w="0" w:type="auto"/>
                              <w:vAlign w:val="center"/>
                              <w:hideMark/>
                            </w:tcPr>
                            <w:p w14:paraId="30722A1C" w14:textId="77777777" w:rsidR="00372FC1" w:rsidRPr="00372FC1" w:rsidRDefault="00372FC1" w:rsidP="00372FC1">
                              <w:pPr>
                                <w:rPr>
                                  <w:rFonts w:ascii="Times New Roman" w:eastAsia="Times New Roman" w:hAnsi="Times New Roman" w:cs="Times New Roman"/>
                                  <w:sz w:val="20"/>
                                  <w:szCs w:val="20"/>
                                  <w:lang w:eastAsia="da-DK"/>
                                </w:rPr>
                              </w:pPr>
                            </w:p>
                          </w:tc>
                        </w:tr>
                      </w:tbl>
                      <w:p w14:paraId="1EEB2EF0" w14:textId="77777777" w:rsidR="00372FC1" w:rsidRPr="00372FC1" w:rsidRDefault="00372FC1" w:rsidP="00372FC1">
                        <w:pPr>
                          <w:rPr>
                            <w:rFonts w:ascii="Arial" w:eastAsia="Times New Roman" w:hAnsi="Arial" w:cs="Arial"/>
                            <w:vanish/>
                            <w:sz w:val="21"/>
                            <w:szCs w:val="21"/>
                            <w:lang w:eastAsia="da-DK"/>
                          </w:rPr>
                        </w:pPr>
                      </w:p>
                      <w:tbl>
                        <w:tblPr>
                          <w:tblW w:w="5000" w:type="pct"/>
                          <w:tblCellSpacing w:w="0" w:type="dxa"/>
                          <w:tblCellMar>
                            <w:left w:w="0" w:type="dxa"/>
                            <w:right w:w="0" w:type="dxa"/>
                          </w:tblCellMar>
                          <w:tblLook w:val="04A0" w:firstRow="1" w:lastRow="0" w:firstColumn="1" w:lastColumn="0" w:noHBand="0" w:noVBand="1"/>
                        </w:tblPr>
                        <w:tblGrid>
                          <w:gridCol w:w="9000"/>
                        </w:tblGrid>
                        <w:tr w:rsidR="00372FC1" w:rsidRPr="00372FC1" w14:paraId="0EF59C75" w14:textId="77777777">
                          <w:trPr>
                            <w:tblCellSpacing w:w="0" w:type="dxa"/>
                          </w:trPr>
                          <w:tc>
                            <w:tcPr>
                              <w:tcW w:w="0" w:type="auto"/>
                              <w:vAlign w:val="center"/>
                              <w:hideMark/>
                            </w:tcPr>
                            <w:p w14:paraId="3F747D49" w14:textId="77777777"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t>I prøvebekendtgørelsens § 39 er det præciseret, i overensstemmelse med vejledningen for særlige prøvevilkår og fritagelse fra folkeskolens prøver, at elever, som ankommer til Danmark, efter at de er fyldt 14 år betegnes som sent ankomne elever. Fremadrettet kan skolens leder beslutte, at en elev, der er ankommet til Danmark efter det fyldte 14. år, kan fritages for at aflægge prøve i et eller flere fag, hvis det vurderes, at prøveaflæggelse ikke anses for hensigtsmæssigt på grund af elevens utilstrækkelige danskkundskaber.</w:t>
                              </w:r>
                            </w:p>
                            <w:p w14:paraId="72F73A06" w14:textId="77777777"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t> </w:t>
                              </w:r>
                            </w:p>
                            <w:p w14:paraId="1179F696" w14:textId="77777777" w:rsidR="00372FC1" w:rsidRPr="00372FC1" w:rsidRDefault="00372FC1" w:rsidP="00372FC1">
                              <w:pPr>
                                <w:rPr>
                                  <w:rFonts w:ascii="Arial" w:eastAsia="Times New Roman" w:hAnsi="Arial" w:cs="Arial"/>
                                  <w:sz w:val="21"/>
                                  <w:szCs w:val="21"/>
                                  <w:lang w:eastAsia="da-DK"/>
                                </w:rPr>
                              </w:pPr>
                              <w:r w:rsidRPr="00372FC1">
                                <w:rPr>
                                  <w:rFonts w:ascii="Arial" w:eastAsia="Times New Roman" w:hAnsi="Arial" w:cs="Arial"/>
                                  <w:sz w:val="21"/>
                                  <w:szCs w:val="21"/>
                                  <w:lang w:eastAsia="da-DK"/>
                                </w:rPr>
                                <w:t>Skolens leder kan søge dispensation til at fritage elever for den praksis/musiske prøve på 8. klassetrin, hvis eleven er ankommet til Danmark efter det fyldte 13. år, og det vurderes, at prøveaflæggelse ikke anses for hensigtsmæssigt på grund af elevens utilstrækkelige danskkundskaber. Ansøgningen skal sendes til Styrelsen for Undervisning og Kvalitet på fp@stukuvm.dk. </w:t>
                              </w:r>
                            </w:p>
                          </w:tc>
                        </w:tr>
                      </w:tbl>
                      <w:p w14:paraId="7F7FDE4F" w14:textId="77777777" w:rsidR="00372FC1" w:rsidRPr="00372FC1" w:rsidRDefault="00372FC1" w:rsidP="00372FC1">
                        <w:pPr>
                          <w:rPr>
                            <w:rFonts w:ascii="Arial" w:eastAsia="Times New Roman" w:hAnsi="Arial" w:cs="Arial"/>
                            <w:sz w:val="21"/>
                            <w:szCs w:val="21"/>
                            <w:lang w:eastAsia="da-DK"/>
                          </w:rPr>
                        </w:pPr>
                      </w:p>
                    </w:tc>
                  </w:tr>
                </w:tbl>
                <w:p w14:paraId="494FA421" w14:textId="77777777" w:rsidR="00372FC1" w:rsidRPr="00372FC1" w:rsidRDefault="00372FC1" w:rsidP="00372FC1">
                  <w:pPr>
                    <w:rPr>
                      <w:rFonts w:ascii="Arial" w:eastAsia="Times New Roman" w:hAnsi="Arial" w:cs="Arial"/>
                      <w:sz w:val="21"/>
                      <w:szCs w:val="21"/>
                      <w:lang w:eastAsia="da-DK"/>
                    </w:rPr>
                  </w:pPr>
                </w:p>
              </w:tc>
            </w:tr>
          </w:tbl>
          <w:p w14:paraId="4A3092E8" w14:textId="77777777" w:rsidR="00372FC1" w:rsidRPr="00372FC1" w:rsidRDefault="00372FC1" w:rsidP="00372FC1">
            <w:pPr>
              <w:rPr>
                <w:rFonts w:ascii="Arial" w:eastAsia="Times New Roman" w:hAnsi="Arial" w:cs="Arial"/>
                <w:color w:val="000000"/>
                <w:sz w:val="21"/>
                <w:szCs w:val="21"/>
                <w:lang w:eastAsia="da-DK"/>
              </w:rPr>
            </w:pPr>
          </w:p>
        </w:tc>
      </w:tr>
    </w:tbl>
    <w:p w14:paraId="38241E3F" w14:textId="77777777" w:rsidR="00E70B7A" w:rsidRDefault="00E70B7A"/>
    <w:sectPr w:rsidR="00E70B7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C1"/>
    <w:rsid w:val="00372FC1"/>
    <w:rsid w:val="004755D3"/>
    <w:rsid w:val="00515ACE"/>
    <w:rsid w:val="006D49FF"/>
    <w:rsid w:val="00E70B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F15DFE4"/>
  <w15:chartTrackingRefBased/>
  <w15:docId w15:val="{741956B8-4274-844F-B387-1E961697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72FC1"/>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372FC1"/>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72FC1"/>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372FC1"/>
    <w:rPr>
      <w:rFonts w:ascii="Times New Roman" w:eastAsia="Times New Roman" w:hAnsi="Times New Roman" w:cs="Times New Roman"/>
      <w:b/>
      <w:bCs/>
      <w:sz w:val="36"/>
      <w:szCs w:val="36"/>
      <w:lang w:eastAsia="da-DK"/>
    </w:rPr>
  </w:style>
  <w:style w:type="character" w:styleId="Strk">
    <w:name w:val="Strong"/>
    <w:basedOn w:val="Standardskrifttypeiafsnit"/>
    <w:uiPriority w:val="22"/>
    <w:qFormat/>
    <w:rsid w:val="00372F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38134">
      <w:bodyDiv w:val="1"/>
      <w:marLeft w:val="0"/>
      <w:marRight w:val="0"/>
      <w:marTop w:val="0"/>
      <w:marBottom w:val="0"/>
      <w:divBdr>
        <w:top w:val="none" w:sz="0" w:space="0" w:color="auto"/>
        <w:left w:val="none" w:sz="0" w:space="0" w:color="auto"/>
        <w:bottom w:val="none" w:sz="0" w:space="0" w:color="auto"/>
        <w:right w:val="none" w:sz="0" w:space="0" w:color="auto"/>
      </w:divBdr>
      <w:divsChild>
        <w:div w:id="1530022870">
          <w:marLeft w:val="0"/>
          <w:marRight w:val="0"/>
          <w:marTop w:val="0"/>
          <w:marBottom w:val="0"/>
          <w:divBdr>
            <w:top w:val="none" w:sz="0" w:space="0" w:color="auto"/>
            <w:left w:val="none" w:sz="0" w:space="0" w:color="auto"/>
            <w:bottom w:val="none" w:sz="0" w:space="0" w:color="auto"/>
            <w:right w:val="none" w:sz="0" w:space="0" w:color="auto"/>
          </w:divBdr>
        </w:div>
        <w:div w:id="571088262">
          <w:marLeft w:val="0"/>
          <w:marRight w:val="0"/>
          <w:marTop w:val="0"/>
          <w:marBottom w:val="0"/>
          <w:divBdr>
            <w:top w:val="none" w:sz="0" w:space="0" w:color="auto"/>
            <w:left w:val="none" w:sz="0" w:space="0" w:color="auto"/>
            <w:bottom w:val="none" w:sz="0" w:space="0" w:color="auto"/>
            <w:right w:val="none" w:sz="0" w:space="0" w:color="auto"/>
          </w:divBdr>
        </w:div>
        <w:div w:id="1267880787">
          <w:marLeft w:val="0"/>
          <w:marRight w:val="0"/>
          <w:marTop w:val="0"/>
          <w:marBottom w:val="0"/>
          <w:divBdr>
            <w:top w:val="none" w:sz="0" w:space="0" w:color="auto"/>
            <w:left w:val="none" w:sz="0" w:space="0" w:color="auto"/>
            <w:bottom w:val="none" w:sz="0" w:space="0" w:color="auto"/>
            <w:right w:val="none" w:sz="0" w:space="0" w:color="auto"/>
          </w:divBdr>
        </w:div>
        <w:div w:id="798693747">
          <w:marLeft w:val="0"/>
          <w:marRight w:val="0"/>
          <w:marTop w:val="0"/>
          <w:marBottom w:val="0"/>
          <w:divBdr>
            <w:top w:val="none" w:sz="0" w:space="0" w:color="auto"/>
            <w:left w:val="none" w:sz="0" w:space="0" w:color="auto"/>
            <w:bottom w:val="none" w:sz="0" w:space="0" w:color="auto"/>
            <w:right w:val="none" w:sz="0" w:space="0" w:color="auto"/>
          </w:divBdr>
        </w:div>
        <w:div w:id="2015835555">
          <w:marLeft w:val="0"/>
          <w:marRight w:val="0"/>
          <w:marTop w:val="0"/>
          <w:marBottom w:val="0"/>
          <w:divBdr>
            <w:top w:val="none" w:sz="0" w:space="0" w:color="auto"/>
            <w:left w:val="none" w:sz="0" w:space="0" w:color="auto"/>
            <w:bottom w:val="none" w:sz="0" w:space="0" w:color="auto"/>
            <w:right w:val="none" w:sz="0" w:space="0" w:color="auto"/>
          </w:divBdr>
        </w:div>
        <w:div w:id="959650572">
          <w:marLeft w:val="0"/>
          <w:marRight w:val="0"/>
          <w:marTop w:val="0"/>
          <w:marBottom w:val="0"/>
          <w:divBdr>
            <w:top w:val="none" w:sz="0" w:space="0" w:color="auto"/>
            <w:left w:val="none" w:sz="0" w:space="0" w:color="auto"/>
            <w:bottom w:val="none" w:sz="0" w:space="0" w:color="auto"/>
            <w:right w:val="none" w:sz="0" w:space="0" w:color="auto"/>
          </w:divBdr>
        </w:div>
        <w:div w:id="688144237">
          <w:marLeft w:val="0"/>
          <w:marRight w:val="0"/>
          <w:marTop w:val="0"/>
          <w:marBottom w:val="0"/>
          <w:divBdr>
            <w:top w:val="none" w:sz="0" w:space="0" w:color="auto"/>
            <w:left w:val="none" w:sz="0" w:space="0" w:color="auto"/>
            <w:bottom w:val="none" w:sz="0" w:space="0" w:color="auto"/>
            <w:right w:val="none" w:sz="0" w:space="0" w:color="auto"/>
          </w:divBdr>
        </w:div>
        <w:div w:id="362748026">
          <w:marLeft w:val="0"/>
          <w:marRight w:val="0"/>
          <w:marTop w:val="0"/>
          <w:marBottom w:val="0"/>
          <w:divBdr>
            <w:top w:val="none" w:sz="0" w:space="0" w:color="auto"/>
            <w:left w:val="none" w:sz="0" w:space="0" w:color="auto"/>
            <w:bottom w:val="none" w:sz="0" w:space="0" w:color="auto"/>
            <w:right w:val="none" w:sz="0" w:space="0" w:color="auto"/>
          </w:divBdr>
        </w:div>
        <w:div w:id="2111387208">
          <w:marLeft w:val="0"/>
          <w:marRight w:val="0"/>
          <w:marTop w:val="0"/>
          <w:marBottom w:val="0"/>
          <w:divBdr>
            <w:top w:val="none" w:sz="0" w:space="0" w:color="auto"/>
            <w:left w:val="none" w:sz="0" w:space="0" w:color="auto"/>
            <w:bottom w:val="none" w:sz="0" w:space="0" w:color="auto"/>
            <w:right w:val="none" w:sz="0" w:space="0" w:color="auto"/>
          </w:divBdr>
        </w:div>
        <w:div w:id="2051881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k.uxmail.io/x/FJPahfZpTldRWL0di8oTioZg0cIrMiJRmbFeCDJNzWu45C9HiGKaZ3Gt1eRYeSuWCJVhwk-9S9JmtMKhRa1kYxabUDgJ/" TargetMode="External"/><Relationship Id="rId5" Type="http://schemas.openxmlformats.org/officeDocument/2006/relationships/hyperlink" Target="https://stuk.uxmail.io/x/tSLdiAlO2ZH2J03BkvSBKi4hNCeEokIgR_jRnZzhYKndos2mK1_CxyvVCGZC85yCzZr2kdkyFP3wd3idjmcxtBgYN3gH/" TargetMode="Externa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4674</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Howarth Hansen</dc:creator>
  <cp:keywords/>
  <dc:description/>
  <cp:lastModifiedBy>Stephanie Howarth Hansen</cp:lastModifiedBy>
  <cp:revision>1</cp:revision>
  <dcterms:created xsi:type="dcterms:W3CDTF">2022-10-12T12:58:00Z</dcterms:created>
  <dcterms:modified xsi:type="dcterms:W3CDTF">2022-10-12T12:58:00Z</dcterms:modified>
</cp:coreProperties>
</file>